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795161" w14:textId="77777777" w:rsidR="00B25024" w:rsidRDefault="00B25024" w:rsidP="00B25024">
      <w:pPr>
        <w:pStyle w:val="Sinespaciado"/>
        <w:ind w:left="-284"/>
        <w:jc w:val="center"/>
        <w:rPr>
          <w:rFonts w:ascii="Times New Roman" w:hAnsi="Times New Roman" w:cs="Times New Roman"/>
          <w:b/>
          <w:bCs/>
          <w:sz w:val="36"/>
          <w:szCs w:val="36"/>
          <w:lang w:val="es-MX"/>
        </w:rPr>
      </w:pPr>
      <w:r w:rsidRPr="009B62AC">
        <w:rPr>
          <w:rFonts w:ascii="Times New Roman" w:hAnsi="Times New Roman" w:cs="Times New Roman"/>
          <w:b/>
          <w:bCs/>
          <w:sz w:val="36"/>
          <w:szCs w:val="36"/>
          <w:lang w:val="es-MX"/>
        </w:rPr>
        <w:t>EMPRESA ELÉCTRICA REGIONAL DEL SUR S.A</w:t>
      </w:r>
    </w:p>
    <w:p w14:paraId="7133C24A" w14:textId="77777777" w:rsidR="00B25024" w:rsidRPr="009B62AC" w:rsidRDefault="00B25024" w:rsidP="00B25024">
      <w:pPr>
        <w:pStyle w:val="Sinespaciado"/>
        <w:ind w:left="-284"/>
        <w:jc w:val="center"/>
        <w:rPr>
          <w:rFonts w:ascii="Times New Roman" w:hAnsi="Times New Roman" w:cs="Times New Roman"/>
          <w:b/>
          <w:bCs/>
          <w:sz w:val="36"/>
          <w:szCs w:val="36"/>
          <w:lang w:val="es-MX"/>
        </w:rPr>
      </w:pPr>
    </w:p>
    <w:p w14:paraId="69B178BB" w14:textId="77777777" w:rsidR="00B25024" w:rsidRPr="009B62AC" w:rsidRDefault="00B25024" w:rsidP="00B25024">
      <w:pPr>
        <w:pStyle w:val="Sinespaciado"/>
        <w:ind w:left="-284"/>
        <w:jc w:val="center"/>
        <w:rPr>
          <w:rFonts w:ascii="Times New Roman" w:hAnsi="Times New Roman" w:cs="Times New Roman"/>
          <w:sz w:val="36"/>
          <w:szCs w:val="36"/>
          <w:highlight w:val="yellow"/>
          <w:lang w:val="es-MX"/>
        </w:rPr>
      </w:pPr>
      <w:r w:rsidRPr="009B62AC">
        <w:rPr>
          <w:rFonts w:ascii="Times New Roman" w:hAnsi="Times New Roman" w:cs="Times New Roman"/>
          <w:sz w:val="36"/>
          <w:szCs w:val="36"/>
          <w:highlight w:val="yellow"/>
          <w:lang w:val="es-MX"/>
        </w:rPr>
        <w:t>Gerencia/</w:t>
      </w:r>
      <w:r>
        <w:rPr>
          <w:rFonts w:ascii="Times New Roman" w:hAnsi="Times New Roman" w:cs="Times New Roman"/>
          <w:sz w:val="36"/>
          <w:szCs w:val="36"/>
          <w:highlight w:val="yellow"/>
          <w:lang w:val="es-MX"/>
        </w:rPr>
        <w:t>Superintendencia</w:t>
      </w:r>
    </w:p>
    <w:p w14:paraId="587194D8" w14:textId="77777777" w:rsidR="00B25024" w:rsidRDefault="00B25024" w:rsidP="00B25024">
      <w:pPr>
        <w:pStyle w:val="Sinespaciado"/>
        <w:ind w:left="-284"/>
        <w:jc w:val="center"/>
        <w:rPr>
          <w:rFonts w:ascii="Times New Roman" w:hAnsi="Times New Roman" w:cs="Times New Roman"/>
          <w:sz w:val="36"/>
          <w:szCs w:val="36"/>
          <w:lang w:val="es-MX"/>
        </w:rPr>
      </w:pPr>
      <w:r w:rsidRPr="009B62AC">
        <w:rPr>
          <w:rFonts w:ascii="Times New Roman" w:hAnsi="Times New Roman" w:cs="Times New Roman"/>
          <w:sz w:val="36"/>
          <w:szCs w:val="36"/>
          <w:highlight w:val="yellow"/>
          <w:lang w:val="es-MX"/>
        </w:rPr>
        <w:t>…………………………………….</w:t>
      </w:r>
    </w:p>
    <w:p w14:paraId="1868066D" w14:textId="77777777" w:rsidR="00B25024" w:rsidRDefault="00B25024" w:rsidP="00B25024">
      <w:pPr>
        <w:pStyle w:val="Sinespaciado"/>
        <w:ind w:left="-284"/>
        <w:jc w:val="center"/>
        <w:rPr>
          <w:rFonts w:ascii="Times New Roman" w:hAnsi="Times New Roman" w:cs="Times New Roman"/>
          <w:sz w:val="36"/>
          <w:szCs w:val="36"/>
          <w:lang w:val="es-MX"/>
        </w:rPr>
      </w:pPr>
    </w:p>
    <w:p w14:paraId="69CB42E9" w14:textId="77777777" w:rsidR="00B25024" w:rsidRDefault="00B25024" w:rsidP="00B25024">
      <w:pPr>
        <w:pStyle w:val="Sinespaciado"/>
        <w:ind w:left="-284"/>
        <w:jc w:val="center"/>
        <w:rPr>
          <w:rFonts w:ascii="Times New Roman" w:hAnsi="Times New Roman" w:cs="Times New Roman"/>
          <w:sz w:val="36"/>
          <w:szCs w:val="36"/>
          <w:lang w:val="es-MX"/>
        </w:rPr>
      </w:pPr>
    </w:p>
    <w:p w14:paraId="35D2D124" w14:textId="77777777" w:rsidR="00B25024" w:rsidRPr="009B62AC" w:rsidRDefault="00B25024" w:rsidP="00B25024">
      <w:pPr>
        <w:pStyle w:val="Sinespaciado"/>
        <w:ind w:left="-284"/>
        <w:jc w:val="center"/>
        <w:rPr>
          <w:rFonts w:ascii="Times New Roman" w:hAnsi="Times New Roman" w:cs="Times New Roman"/>
          <w:sz w:val="36"/>
          <w:szCs w:val="36"/>
          <w:lang w:val="es-MX"/>
        </w:rPr>
      </w:pPr>
    </w:p>
    <w:p w14:paraId="73AE2C84" w14:textId="77777777" w:rsidR="00B25024" w:rsidRPr="009B62AC" w:rsidRDefault="00B25024" w:rsidP="00B25024">
      <w:pPr>
        <w:pStyle w:val="Sinespaciado"/>
        <w:ind w:left="-284"/>
        <w:jc w:val="center"/>
        <w:rPr>
          <w:rFonts w:ascii="Times New Roman" w:eastAsia="Times New Roman" w:hAnsi="Times New Roman" w:cs="Times New Roman"/>
          <w:b/>
          <w:bCs/>
          <w:i/>
          <w:spacing w:val="-2"/>
          <w:kern w:val="1"/>
          <w:sz w:val="36"/>
          <w:szCs w:val="36"/>
          <w:lang w:eastAsia="es-ES"/>
        </w:rPr>
      </w:pPr>
      <w:r w:rsidRPr="009B62AC">
        <w:rPr>
          <w:rFonts w:ascii="Times New Roman" w:eastAsia="Times New Roman" w:hAnsi="Times New Roman" w:cs="Times New Roman"/>
          <w:b/>
          <w:bCs/>
          <w:i/>
          <w:spacing w:val="-2"/>
          <w:kern w:val="1"/>
          <w:sz w:val="36"/>
          <w:szCs w:val="36"/>
          <w:lang w:eastAsia="es-ES"/>
        </w:rPr>
        <w:t>ESTUDIO DE MERCADO</w:t>
      </w:r>
    </w:p>
    <w:p w14:paraId="7BEEA701" w14:textId="77777777" w:rsidR="00B25024" w:rsidRDefault="00B25024" w:rsidP="00B25024">
      <w:pPr>
        <w:pStyle w:val="Sinespaciado"/>
        <w:ind w:left="-284"/>
        <w:jc w:val="center"/>
        <w:rPr>
          <w:rFonts w:ascii="Times New Roman" w:eastAsia="Times New Roman" w:hAnsi="Times New Roman" w:cs="Times New Roman"/>
          <w:b/>
          <w:bCs/>
          <w:i/>
          <w:spacing w:val="-2"/>
          <w:kern w:val="1"/>
          <w:sz w:val="36"/>
          <w:szCs w:val="36"/>
          <w:lang w:eastAsia="es-ES"/>
        </w:rPr>
      </w:pPr>
      <w:r w:rsidRPr="009B62AC">
        <w:rPr>
          <w:rFonts w:ascii="Times New Roman" w:eastAsia="Times New Roman" w:hAnsi="Times New Roman" w:cs="Times New Roman"/>
          <w:b/>
          <w:bCs/>
          <w:i/>
          <w:spacing w:val="-2"/>
          <w:kern w:val="1"/>
          <w:sz w:val="36"/>
          <w:szCs w:val="36"/>
          <w:lang w:eastAsia="es-ES"/>
        </w:rPr>
        <w:t>PARA LA DEFINICIÓN DE</w:t>
      </w:r>
      <w:r>
        <w:rPr>
          <w:rFonts w:ascii="Times New Roman" w:eastAsia="Times New Roman" w:hAnsi="Times New Roman" w:cs="Times New Roman"/>
          <w:b/>
          <w:bCs/>
          <w:i/>
          <w:spacing w:val="-2"/>
          <w:kern w:val="1"/>
          <w:sz w:val="36"/>
          <w:szCs w:val="36"/>
          <w:lang w:eastAsia="es-ES"/>
        </w:rPr>
        <w:t>L</w:t>
      </w:r>
      <w:r w:rsidRPr="009B62AC">
        <w:rPr>
          <w:rFonts w:ascii="Times New Roman" w:eastAsia="Times New Roman" w:hAnsi="Times New Roman" w:cs="Times New Roman"/>
          <w:b/>
          <w:bCs/>
          <w:i/>
          <w:spacing w:val="-2"/>
          <w:kern w:val="1"/>
          <w:sz w:val="36"/>
          <w:szCs w:val="36"/>
          <w:lang w:eastAsia="es-ES"/>
        </w:rPr>
        <w:t xml:space="preserve"> PRESUPUESTO REFERENCIAL</w:t>
      </w:r>
    </w:p>
    <w:p w14:paraId="0D89D6AA" w14:textId="77777777" w:rsidR="00B25024" w:rsidRPr="009B62AC" w:rsidRDefault="00B25024" w:rsidP="00B25024">
      <w:pPr>
        <w:pStyle w:val="Sinespaciado"/>
        <w:ind w:left="-284"/>
        <w:jc w:val="center"/>
        <w:rPr>
          <w:rFonts w:ascii="Times New Roman" w:eastAsia="Times New Roman" w:hAnsi="Times New Roman" w:cs="Times New Roman"/>
          <w:b/>
          <w:bCs/>
          <w:i/>
          <w:spacing w:val="-2"/>
          <w:kern w:val="1"/>
          <w:sz w:val="36"/>
          <w:szCs w:val="36"/>
          <w:lang w:eastAsia="es-ES"/>
        </w:rPr>
      </w:pPr>
    </w:p>
    <w:p w14:paraId="7BFCF0A0" w14:textId="77777777" w:rsidR="00B25024" w:rsidRDefault="00B25024" w:rsidP="00B25024">
      <w:pPr>
        <w:pStyle w:val="Sinespaciado"/>
        <w:ind w:left="-284"/>
        <w:jc w:val="center"/>
        <w:rPr>
          <w:rFonts w:ascii="Times New Roman" w:hAnsi="Times New Roman" w:cs="Times New Roman"/>
          <w:sz w:val="36"/>
          <w:szCs w:val="36"/>
          <w:lang w:val="es-MX"/>
        </w:rPr>
      </w:pPr>
    </w:p>
    <w:p w14:paraId="31A82529" w14:textId="77777777" w:rsidR="00B25024" w:rsidRDefault="00B25024" w:rsidP="00B25024">
      <w:pPr>
        <w:pStyle w:val="Sinespaciado"/>
        <w:ind w:left="-284"/>
        <w:jc w:val="center"/>
        <w:rPr>
          <w:rFonts w:ascii="Times New Roman" w:hAnsi="Times New Roman" w:cs="Times New Roman"/>
          <w:sz w:val="36"/>
          <w:szCs w:val="36"/>
          <w:lang w:val="es-MX"/>
        </w:rPr>
      </w:pPr>
    </w:p>
    <w:p w14:paraId="1AA65343" w14:textId="77777777" w:rsidR="00B25024" w:rsidRPr="009B62AC" w:rsidRDefault="00B25024" w:rsidP="00B25024">
      <w:pPr>
        <w:pStyle w:val="Sinespaciado"/>
        <w:ind w:left="-284"/>
        <w:jc w:val="center"/>
        <w:rPr>
          <w:rFonts w:ascii="Times New Roman" w:hAnsi="Times New Roman" w:cs="Times New Roman"/>
          <w:sz w:val="36"/>
          <w:szCs w:val="36"/>
          <w:lang w:val="es-MX"/>
        </w:rPr>
      </w:pPr>
    </w:p>
    <w:p w14:paraId="79D5021C" w14:textId="77777777" w:rsidR="00B25024" w:rsidRPr="009B62AC" w:rsidRDefault="00B25024" w:rsidP="00B25024">
      <w:pPr>
        <w:pStyle w:val="Sinespaciado"/>
        <w:ind w:left="-284"/>
        <w:jc w:val="center"/>
        <w:rPr>
          <w:rFonts w:ascii="Times New Roman" w:hAnsi="Times New Roman" w:cs="Times New Roman"/>
          <w:b/>
          <w:bCs/>
          <w:sz w:val="36"/>
          <w:szCs w:val="36"/>
          <w:lang w:val="es-MX"/>
        </w:rPr>
      </w:pPr>
      <w:r w:rsidRPr="009B62AC">
        <w:rPr>
          <w:rFonts w:ascii="Times New Roman" w:hAnsi="Times New Roman" w:cs="Times New Roman"/>
          <w:b/>
          <w:bCs/>
          <w:sz w:val="36"/>
          <w:szCs w:val="36"/>
          <w:lang w:val="es-MX"/>
        </w:rPr>
        <w:t xml:space="preserve">OBJETO DE CONTRATACIÓN: </w:t>
      </w:r>
      <w:r w:rsidRPr="009B62AC">
        <w:rPr>
          <w:rFonts w:ascii="Times New Roman" w:hAnsi="Times New Roman" w:cs="Times New Roman"/>
          <w:b/>
          <w:bCs/>
          <w:sz w:val="36"/>
          <w:szCs w:val="36"/>
          <w:highlight w:val="yellow"/>
          <w:lang w:val="es-MX"/>
        </w:rPr>
        <w:t>……………</w:t>
      </w:r>
      <w:proofErr w:type="gramStart"/>
      <w:r w:rsidRPr="009B62AC">
        <w:rPr>
          <w:rFonts w:ascii="Times New Roman" w:hAnsi="Times New Roman" w:cs="Times New Roman"/>
          <w:b/>
          <w:bCs/>
          <w:sz w:val="36"/>
          <w:szCs w:val="36"/>
          <w:highlight w:val="yellow"/>
          <w:lang w:val="es-MX"/>
        </w:rPr>
        <w:t>…….</w:t>
      </w:r>
      <w:proofErr w:type="gramEnd"/>
      <w:r w:rsidRPr="009B62AC">
        <w:rPr>
          <w:rFonts w:ascii="Times New Roman" w:hAnsi="Times New Roman" w:cs="Times New Roman"/>
          <w:b/>
          <w:bCs/>
          <w:sz w:val="36"/>
          <w:szCs w:val="36"/>
          <w:highlight w:val="yellow"/>
          <w:lang w:val="es-MX"/>
        </w:rPr>
        <w:t>.</w:t>
      </w:r>
    </w:p>
    <w:p w14:paraId="7BBEE507" w14:textId="77777777" w:rsidR="00B25024" w:rsidRPr="009B62AC" w:rsidRDefault="00B25024" w:rsidP="00B25024">
      <w:pPr>
        <w:pStyle w:val="Sinespaciado"/>
        <w:ind w:left="-284"/>
        <w:jc w:val="center"/>
        <w:rPr>
          <w:rFonts w:ascii="Times New Roman" w:hAnsi="Times New Roman" w:cs="Times New Roman"/>
          <w:sz w:val="24"/>
          <w:szCs w:val="24"/>
          <w:lang w:val="es-MX"/>
        </w:rPr>
      </w:pPr>
    </w:p>
    <w:p w14:paraId="65653D4B" w14:textId="77777777" w:rsidR="00B25024" w:rsidRPr="009B62AC" w:rsidRDefault="00B25024" w:rsidP="00B25024">
      <w:pPr>
        <w:pStyle w:val="Sinespaciado"/>
        <w:ind w:left="-284"/>
        <w:jc w:val="center"/>
        <w:rPr>
          <w:rFonts w:ascii="Times New Roman" w:hAnsi="Times New Roman" w:cs="Times New Roman"/>
          <w:sz w:val="24"/>
          <w:szCs w:val="24"/>
          <w:lang w:val="es-MX"/>
        </w:rPr>
      </w:pPr>
    </w:p>
    <w:p w14:paraId="77ED5AE8" w14:textId="77777777" w:rsidR="00B25024" w:rsidRDefault="00B25024" w:rsidP="00B25024">
      <w:pPr>
        <w:pStyle w:val="Sinespaciado"/>
        <w:ind w:left="-284"/>
        <w:jc w:val="center"/>
        <w:rPr>
          <w:rFonts w:ascii="Times New Roman" w:hAnsi="Times New Roman" w:cs="Times New Roman"/>
          <w:sz w:val="24"/>
          <w:szCs w:val="24"/>
          <w:lang w:val="es-MX"/>
        </w:rPr>
      </w:pPr>
    </w:p>
    <w:p w14:paraId="67C56F5D" w14:textId="77777777" w:rsidR="00B25024" w:rsidRDefault="00B25024" w:rsidP="00B25024">
      <w:pPr>
        <w:pStyle w:val="Sinespaciado"/>
        <w:ind w:left="-284"/>
        <w:jc w:val="center"/>
        <w:rPr>
          <w:rFonts w:ascii="Times New Roman" w:hAnsi="Times New Roman" w:cs="Times New Roman"/>
          <w:sz w:val="24"/>
          <w:szCs w:val="24"/>
          <w:lang w:val="es-MX"/>
        </w:rPr>
      </w:pPr>
    </w:p>
    <w:p w14:paraId="1C4E3102" w14:textId="77777777" w:rsidR="00B25024" w:rsidRDefault="00B25024" w:rsidP="00B25024">
      <w:pPr>
        <w:pStyle w:val="Sinespaciado"/>
        <w:ind w:left="-284"/>
        <w:jc w:val="center"/>
        <w:rPr>
          <w:rFonts w:ascii="Times New Roman" w:hAnsi="Times New Roman" w:cs="Times New Roman"/>
          <w:sz w:val="24"/>
          <w:szCs w:val="24"/>
          <w:lang w:val="es-MX"/>
        </w:rPr>
      </w:pPr>
    </w:p>
    <w:p w14:paraId="7EBAD49E" w14:textId="77777777" w:rsidR="00B25024" w:rsidRDefault="00B25024" w:rsidP="00B25024">
      <w:pPr>
        <w:pStyle w:val="Sinespaciado"/>
        <w:ind w:left="-284"/>
        <w:jc w:val="center"/>
        <w:rPr>
          <w:rFonts w:ascii="Times New Roman" w:hAnsi="Times New Roman" w:cs="Times New Roman"/>
          <w:sz w:val="24"/>
          <w:szCs w:val="24"/>
          <w:lang w:val="es-MX"/>
        </w:rPr>
      </w:pPr>
    </w:p>
    <w:p w14:paraId="607BA8C2" w14:textId="77777777" w:rsidR="00B25024" w:rsidRDefault="00B25024" w:rsidP="00B25024">
      <w:pPr>
        <w:pStyle w:val="Sinespaciado"/>
        <w:ind w:left="-284"/>
        <w:jc w:val="center"/>
        <w:rPr>
          <w:rFonts w:ascii="Times New Roman" w:hAnsi="Times New Roman" w:cs="Times New Roman"/>
          <w:sz w:val="24"/>
          <w:szCs w:val="24"/>
          <w:lang w:val="es-MX"/>
        </w:rPr>
      </w:pPr>
    </w:p>
    <w:p w14:paraId="030601F5" w14:textId="77777777" w:rsidR="00B25024" w:rsidRDefault="00B25024" w:rsidP="00B25024">
      <w:pPr>
        <w:pStyle w:val="Sinespaciado"/>
        <w:ind w:left="-284"/>
        <w:jc w:val="center"/>
        <w:rPr>
          <w:rFonts w:ascii="Times New Roman" w:hAnsi="Times New Roman" w:cs="Times New Roman"/>
          <w:sz w:val="24"/>
          <w:szCs w:val="24"/>
          <w:lang w:val="es-MX"/>
        </w:rPr>
      </w:pPr>
    </w:p>
    <w:p w14:paraId="1885C190" w14:textId="77777777" w:rsidR="00B25024" w:rsidRDefault="00B25024" w:rsidP="00B25024">
      <w:pPr>
        <w:pStyle w:val="Sinespaciado"/>
        <w:ind w:left="-284"/>
        <w:jc w:val="center"/>
        <w:rPr>
          <w:rFonts w:ascii="Times New Roman" w:hAnsi="Times New Roman" w:cs="Times New Roman"/>
          <w:sz w:val="24"/>
          <w:szCs w:val="24"/>
          <w:lang w:val="es-MX"/>
        </w:rPr>
      </w:pPr>
    </w:p>
    <w:p w14:paraId="5E5F7593" w14:textId="77777777" w:rsidR="00B25024" w:rsidRDefault="00B25024" w:rsidP="00B25024">
      <w:pPr>
        <w:pStyle w:val="Sinespaciado"/>
        <w:ind w:left="-284"/>
        <w:jc w:val="center"/>
        <w:rPr>
          <w:rFonts w:ascii="Times New Roman" w:hAnsi="Times New Roman" w:cs="Times New Roman"/>
          <w:sz w:val="24"/>
          <w:szCs w:val="24"/>
          <w:lang w:val="es-MX"/>
        </w:rPr>
      </w:pPr>
    </w:p>
    <w:p w14:paraId="0F2E6518" w14:textId="77777777" w:rsidR="00B25024" w:rsidRDefault="00B25024" w:rsidP="00B25024">
      <w:pPr>
        <w:pStyle w:val="Sinespaciado"/>
        <w:ind w:left="-284"/>
        <w:jc w:val="center"/>
        <w:rPr>
          <w:rFonts w:ascii="Times New Roman" w:hAnsi="Times New Roman" w:cs="Times New Roman"/>
          <w:sz w:val="24"/>
          <w:szCs w:val="24"/>
          <w:lang w:val="es-MX"/>
        </w:rPr>
      </w:pPr>
    </w:p>
    <w:p w14:paraId="01E8F149" w14:textId="77777777" w:rsidR="00B25024" w:rsidRDefault="00B25024" w:rsidP="00B25024">
      <w:pPr>
        <w:pStyle w:val="Sinespaciado"/>
        <w:ind w:left="-284"/>
        <w:jc w:val="center"/>
        <w:rPr>
          <w:rFonts w:ascii="Times New Roman" w:hAnsi="Times New Roman" w:cs="Times New Roman"/>
          <w:sz w:val="24"/>
          <w:szCs w:val="24"/>
          <w:lang w:val="es-MX"/>
        </w:rPr>
      </w:pPr>
    </w:p>
    <w:p w14:paraId="607D2D66" w14:textId="77777777" w:rsidR="00B25024" w:rsidRDefault="00B25024" w:rsidP="00B25024">
      <w:pPr>
        <w:pStyle w:val="Sinespaciado"/>
        <w:ind w:left="-284"/>
        <w:jc w:val="center"/>
        <w:rPr>
          <w:rFonts w:ascii="Times New Roman" w:hAnsi="Times New Roman" w:cs="Times New Roman"/>
          <w:sz w:val="24"/>
          <w:szCs w:val="24"/>
          <w:lang w:val="es-MX"/>
        </w:rPr>
      </w:pPr>
    </w:p>
    <w:p w14:paraId="3D437E85" w14:textId="77777777" w:rsidR="00B25024" w:rsidRDefault="00B25024" w:rsidP="00B25024">
      <w:pPr>
        <w:pStyle w:val="Sinespaciado"/>
        <w:ind w:left="-284"/>
        <w:jc w:val="center"/>
        <w:rPr>
          <w:rFonts w:ascii="Times New Roman" w:hAnsi="Times New Roman" w:cs="Times New Roman"/>
          <w:sz w:val="24"/>
          <w:szCs w:val="24"/>
          <w:lang w:val="es-MX"/>
        </w:rPr>
      </w:pPr>
    </w:p>
    <w:p w14:paraId="61598457" w14:textId="77777777" w:rsidR="00B25024" w:rsidRDefault="00B25024" w:rsidP="00B25024">
      <w:pPr>
        <w:pStyle w:val="Sinespaciado"/>
        <w:ind w:left="-284"/>
        <w:jc w:val="center"/>
        <w:rPr>
          <w:rFonts w:ascii="Times New Roman" w:hAnsi="Times New Roman" w:cs="Times New Roman"/>
          <w:sz w:val="24"/>
          <w:szCs w:val="24"/>
          <w:lang w:val="es-MX"/>
        </w:rPr>
      </w:pPr>
    </w:p>
    <w:p w14:paraId="4236D725" w14:textId="77777777" w:rsidR="00B25024" w:rsidRDefault="00B25024" w:rsidP="00B25024">
      <w:pPr>
        <w:pStyle w:val="Sinespaciado"/>
        <w:ind w:left="-284"/>
        <w:jc w:val="center"/>
        <w:rPr>
          <w:rFonts w:ascii="Times New Roman" w:hAnsi="Times New Roman" w:cs="Times New Roman"/>
          <w:sz w:val="24"/>
          <w:szCs w:val="24"/>
          <w:lang w:val="es-MX"/>
        </w:rPr>
      </w:pPr>
    </w:p>
    <w:p w14:paraId="4CE8829A" w14:textId="77777777" w:rsidR="00B25024" w:rsidRDefault="00B25024" w:rsidP="00B25024">
      <w:pPr>
        <w:pStyle w:val="Sinespaciado"/>
        <w:rPr>
          <w:rFonts w:ascii="Times New Roman" w:hAnsi="Times New Roman" w:cs="Times New Roman"/>
          <w:sz w:val="24"/>
          <w:szCs w:val="24"/>
          <w:lang w:val="es-MX"/>
        </w:rPr>
      </w:pPr>
    </w:p>
    <w:p w14:paraId="0EE737D3" w14:textId="77777777" w:rsidR="00B25024" w:rsidRPr="009B62AC" w:rsidRDefault="00B25024" w:rsidP="00B25024">
      <w:pPr>
        <w:pStyle w:val="Sinespaciado"/>
        <w:ind w:left="-284"/>
        <w:jc w:val="center"/>
        <w:rPr>
          <w:rFonts w:ascii="Times New Roman" w:hAnsi="Times New Roman" w:cs="Times New Roman"/>
          <w:sz w:val="24"/>
          <w:szCs w:val="24"/>
          <w:lang w:val="es-MX"/>
        </w:rPr>
      </w:pPr>
    </w:p>
    <w:p w14:paraId="57554004" w14:textId="77777777" w:rsidR="00B25024" w:rsidRDefault="00B25024" w:rsidP="00B25024">
      <w:pPr>
        <w:pStyle w:val="Sinespaciado"/>
        <w:ind w:left="-284"/>
        <w:jc w:val="center"/>
        <w:rPr>
          <w:rFonts w:ascii="Times New Roman" w:hAnsi="Times New Roman" w:cs="Times New Roman"/>
          <w:b/>
          <w:bCs/>
          <w:sz w:val="24"/>
          <w:szCs w:val="24"/>
          <w:lang w:val="es-MX"/>
        </w:rPr>
      </w:pPr>
    </w:p>
    <w:p w14:paraId="7C85B34A" w14:textId="77777777" w:rsidR="00B25024" w:rsidRDefault="00B25024" w:rsidP="00B25024">
      <w:pPr>
        <w:pStyle w:val="Sinespaciado"/>
        <w:ind w:left="-284"/>
        <w:jc w:val="center"/>
        <w:rPr>
          <w:rFonts w:ascii="Times New Roman" w:hAnsi="Times New Roman" w:cs="Times New Roman"/>
          <w:b/>
          <w:bCs/>
          <w:sz w:val="24"/>
          <w:szCs w:val="24"/>
          <w:lang w:val="es-MX"/>
        </w:rPr>
      </w:pPr>
      <w:r w:rsidRPr="009B62AC">
        <w:rPr>
          <w:rFonts w:ascii="Times New Roman" w:hAnsi="Times New Roman" w:cs="Times New Roman"/>
          <w:b/>
          <w:bCs/>
          <w:sz w:val="24"/>
          <w:szCs w:val="24"/>
          <w:lang w:val="es-MX"/>
        </w:rPr>
        <w:t>LOJA</w:t>
      </w:r>
      <w:r>
        <w:rPr>
          <w:rFonts w:ascii="Times New Roman" w:hAnsi="Times New Roman" w:cs="Times New Roman"/>
          <w:b/>
          <w:bCs/>
          <w:sz w:val="24"/>
          <w:szCs w:val="24"/>
          <w:lang w:val="es-MX"/>
        </w:rPr>
        <w:t xml:space="preserve"> - </w:t>
      </w:r>
      <w:r w:rsidRPr="009B62AC">
        <w:rPr>
          <w:rFonts w:ascii="Times New Roman" w:hAnsi="Times New Roman" w:cs="Times New Roman"/>
          <w:b/>
          <w:bCs/>
          <w:sz w:val="24"/>
          <w:szCs w:val="24"/>
          <w:lang w:val="es-MX"/>
        </w:rPr>
        <w:t>ECUADOR</w:t>
      </w:r>
    </w:p>
    <w:p w14:paraId="303C15EB" w14:textId="77777777" w:rsidR="00B25024" w:rsidRDefault="00B25024" w:rsidP="00B25024">
      <w:pPr>
        <w:pStyle w:val="Sinespaciado"/>
        <w:ind w:left="-284"/>
        <w:jc w:val="center"/>
        <w:rPr>
          <w:rFonts w:ascii="Times New Roman" w:hAnsi="Times New Roman" w:cs="Times New Roman"/>
          <w:b/>
          <w:bCs/>
          <w:sz w:val="24"/>
          <w:szCs w:val="24"/>
          <w:lang w:val="es-MX"/>
        </w:rPr>
      </w:pPr>
      <w:r>
        <w:rPr>
          <w:rFonts w:ascii="Times New Roman" w:hAnsi="Times New Roman" w:cs="Times New Roman"/>
          <w:b/>
          <w:bCs/>
          <w:sz w:val="24"/>
          <w:szCs w:val="24"/>
          <w:lang w:val="es-MX"/>
        </w:rPr>
        <w:t>2024</w:t>
      </w:r>
    </w:p>
    <w:p w14:paraId="0C21B1EA" w14:textId="77777777" w:rsidR="00B25024" w:rsidRDefault="00B25024" w:rsidP="00B25024">
      <w:pPr>
        <w:ind w:left="-284"/>
        <w:rPr>
          <w:rFonts w:ascii="Times New Roman" w:hAnsi="Times New Roman" w:cs="Times New Roman"/>
          <w:b/>
          <w:bCs/>
          <w:sz w:val="24"/>
          <w:szCs w:val="24"/>
          <w:lang w:val="es-MX"/>
        </w:rPr>
      </w:pPr>
      <w:r>
        <w:rPr>
          <w:rFonts w:ascii="Times New Roman" w:hAnsi="Times New Roman" w:cs="Times New Roman"/>
          <w:b/>
          <w:bCs/>
          <w:sz w:val="24"/>
          <w:szCs w:val="24"/>
          <w:lang w:val="es-MX"/>
        </w:rPr>
        <w:br w:type="page"/>
      </w:r>
    </w:p>
    <w:p w14:paraId="03B313CF" w14:textId="77777777" w:rsidR="00B25024" w:rsidRDefault="00B25024" w:rsidP="00B25024">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lastRenderedPageBreak/>
        <w:t>ANTECEDENTES</w:t>
      </w:r>
    </w:p>
    <w:p w14:paraId="080BAFB7" w14:textId="77777777" w:rsidR="00B25024" w:rsidRDefault="00B25024" w:rsidP="00B25024">
      <w:pPr>
        <w:pStyle w:val="Sinespaciado"/>
        <w:ind w:left="76"/>
        <w:jc w:val="both"/>
        <w:rPr>
          <w:rFonts w:ascii="Times New Roman" w:hAnsi="Times New Roman" w:cs="Times New Roman"/>
          <w:lang w:val="es-MX"/>
        </w:rPr>
      </w:pPr>
      <w:r w:rsidRPr="0032426C">
        <w:rPr>
          <w:rFonts w:ascii="Times New Roman" w:hAnsi="Times New Roman" w:cs="Times New Roman"/>
          <w:lang w:val="es-MX"/>
        </w:rPr>
        <w:t>Conforme se encuentra estipulado en el proyecto inicial</w:t>
      </w:r>
    </w:p>
    <w:p w14:paraId="4360A5D8" w14:textId="77777777" w:rsidR="00B25024" w:rsidRPr="0032426C" w:rsidRDefault="00B25024" w:rsidP="00B25024">
      <w:pPr>
        <w:pStyle w:val="Sinespaciado"/>
        <w:jc w:val="both"/>
        <w:rPr>
          <w:rFonts w:ascii="Times New Roman" w:hAnsi="Times New Roman" w:cs="Times New Roman"/>
          <w:b/>
          <w:bCs/>
          <w:lang w:val="es-MX"/>
        </w:rPr>
      </w:pPr>
    </w:p>
    <w:p w14:paraId="6DC7294E" w14:textId="7251214A" w:rsidR="00B25024" w:rsidRDefault="00B25024" w:rsidP="00B25024">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t>OBJET</w:t>
      </w:r>
      <w:r w:rsidR="00B060AD">
        <w:rPr>
          <w:rFonts w:ascii="Times New Roman" w:hAnsi="Times New Roman" w:cs="Times New Roman"/>
          <w:b/>
          <w:bCs/>
          <w:lang w:val="es-MX"/>
        </w:rPr>
        <w:t>IV</w:t>
      </w:r>
      <w:r w:rsidRPr="0032426C">
        <w:rPr>
          <w:rFonts w:ascii="Times New Roman" w:hAnsi="Times New Roman" w:cs="Times New Roman"/>
          <w:b/>
          <w:bCs/>
          <w:lang w:val="es-MX"/>
        </w:rPr>
        <w:t>O</w:t>
      </w:r>
      <w:r w:rsidR="00B060AD">
        <w:rPr>
          <w:rFonts w:ascii="Times New Roman" w:hAnsi="Times New Roman" w:cs="Times New Roman"/>
          <w:b/>
          <w:bCs/>
          <w:lang w:val="es-MX"/>
        </w:rPr>
        <w:t xml:space="preserve"> GENERAL</w:t>
      </w:r>
    </w:p>
    <w:p w14:paraId="0C888D60" w14:textId="77777777" w:rsidR="00B25024" w:rsidRDefault="00B25024" w:rsidP="00B25024">
      <w:pPr>
        <w:pStyle w:val="Sinespaciado"/>
        <w:ind w:left="76"/>
        <w:jc w:val="both"/>
        <w:rPr>
          <w:rFonts w:ascii="Times New Roman" w:hAnsi="Times New Roman" w:cs="Times New Roman"/>
          <w:lang w:val="es-MX"/>
        </w:rPr>
      </w:pPr>
      <w:r w:rsidRPr="0032426C">
        <w:rPr>
          <w:rFonts w:ascii="Times New Roman" w:hAnsi="Times New Roman" w:cs="Times New Roman"/>
          <w:lang w:val="es-MX"/>
        </w:rPr>
        <w:t>Conforme se encuentra estipulado en el proyecto inicial</w:t>
      </w:r>
    </w:p>
    <w:p w14:paraId="6DA44F0C" w14:textId="77777777" w:rsidR="00B25024" w:rsidRPr="0032426C" w:rsidRDefault="00B25024" w:rsidP="00B25024">
      <w:pPr>
        <w:pStyle w:val="Sinespaciado"/>
        <w:ind w:left="76"/>
        <w:jc w:val="both"/>
        <w:rPr>
          <w:rFonts w:ascii="Times New Roman" w:hAnsi="Times New Roman" w:cs="Times New Roman"/>
          <w:b/>
          <w:bCs/>
          <w:lang w:val="es-MX"/>
        </w:rPr>
      </w:pPr>
    </w:p>
    <w:p w14:paraId="537981E2" w14:textId="77777777" w:rsidR="00B25024" w:rsidRDefault="00B25024" w:rsidP="00B25024">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t>ESTUDIO DE MERCADO</w:t>
      </w:r>
    </w:p>
    <w:p w14:paraId="7778A51F" w14:textId="77777777" w:rsidR="00B25024" w:rsidRPr="0032426C" w:rsidRDefault="00B25024" w:rsidP="00B25024">
      <w:pPr>
        <w:pStyle w:val="Sinespaciado"/>
        <w:ind w:left="76"/>
        <w:jc w:val="both"/>
        <w:rPr>
          <w:rFonts w:ascii="Times New Roman" w:hAnsi="Times New Roman" w:cs="Times New Roman"/>
          <w:b/>
          <w:bCs/>
          <w:lang w:val="es-MX"/>
        </w:rPr>
      </w:pPr>
    </w:p>
    <w:p w14:paraId="6A639749"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Análisis del </w:t>
      </w:r>
      <w:r w:rsidRPr="007F4B49">
        <w:rPr>
          <w:rFonts w:ascii="Times New Roman" w:hAnsi="Times New Roman" w:cs="Times New Roman"/>
          <w:b/>
          <w:bCs/>
          <w:highlight w:val="yellow"/>
          <w:lang w:val="es-MX"/>
        </w:rPr>
        <w:t>bien</w:t>
      </w:r>
      <w:r>
        <w:rPr>
          <w:rFonts w:ascii="Times New Roman" w:hAnsi="Times New Roman" w:cs="Times New Roman"/>
          <w:b/>
          <w:bCs/>
          <w:highlight w:val="yellow"/>
          <w:lang w:val="es-MX"/>
        </w:rPr>
        <w:t xml:space="preserve"> o servicio </w:t>
      </w:r>
      <w:r w:rsidRPr="0032426C">
        <w:rPr>
          <w:rFonts w:ascii="Times New Roman" w:hAnsi="Times New Roman" w:cs="Times New Roman"/>
          <w:b/>
          <w:bCs/>
          <w:lang w:val="es-MX"/>
        </w:rPr>
        <w:t>a ser adquirido</w:t>
      </w:r>
      <w:r>
        <w:rPr>
          <w:rFonts w:ascii="Times New Roman" w:hAnsi="Times New Roman" w:cs="Times New Roman"/>
          <w:b/>
          <w:bCs/>
          <w:lang w:val="es-MX"/>
        </w:rPr>
        <w:t>.</w:t>
      </w:r>
    </w:p>
    <w:p w14:paraId="09AFC3A2" w14:textId="77777777" w:rsidR="00B25024" w:rsidRPr="0032426C" w:rsidRDefault="00B25024" w:rsidP="00B25024">
      <w:pPr>
        <w:pStyle w:val="Sinespaciado"/>
        <w:ind w:left="436"/>
        <w:jc w:val="both"/>
        <w:rPr>
          <w:rFonts w:ascii="Times New Roman" w:hAnsi="Times New Roman" w:cs="Times New Roman"/>
          <w:b/>
          <w:bCs/>
          <w:lang w:val="es-MX"/>
        </w:rPr>
      </w:pPr>
    </w:p>
    <w:p w14:paraId="36F0D7D9"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Características </w:t>
      </w:r>
      <w:r>
        <w:rPr>
          <w:rFonts w:ascii="Times New Roman" w:hAnsi="Times New Roman" w:cs="Times New Roman"/>
          <w:b/>
          <w:bCs/>
          <w:lang w:val="es-MX"/>
        </w:rPr>
        <w:t xml:space="preserve">y/o especificaciones </w:t>
      </w:r>
      <w:r w:rsidRPr="0032426C">
        <w:rPr>
          <w:rFonts w:ascii="Times New Roman" w:hAnsi="Times New Roman" w:cs="Times New Roman"/>
          <w:b/>
          <w:bCs/>
          <w:lang w:val="es-MX"/>
        </w:rPr>
        <w:t xml:space="preserve">técnicas del </w:t>
      </w:r>
      <w:r>
        <w:rPr>
          <w:rFonts w:ascii="Times New Roman" w:hAnsi="Times New Roman" w:cs="Times New Roman"/>
          <w:b/>
          <w:bCs/>
          <w:highlight w:val="yellow"/>
          <w:lang w:val="es-MX"/>
        </w:rPr>
        <w:t>bien o servicio</w:t>
      </w:r>
      <w:r w:rsidRPr="0032426C">
        <w:rPr>
          <w:rFonts w:ascii="Times New Roman" w:hAnsi="Times New Roman" w:cs="Times New Roman"/>
          <w:b/>
          <w:bCs/>
          <w:lang w:val="es-MX"/>
        </w:rPr>
        <w:t xml:space="preserve"> a </w:t>
      </w:r>
      <w:r>
        <w:rPr>
          <w:rFonts w:ascii="Times New Roman" w:hAnsi="Times New Roman" w:cs="Times New Roman"/>
          <w:b/>
          <w:bCs/>
          <w:lang w:val="es-MX"/>
        </w:rPr>
        <w:t xml:space="preserve">ser </w:t>
      </w:r>
      <w:r w:rsidRPr="0032426C">
        <w:rPr>
          <w:rFonts w:ascii="Times New Roman" w:hAnsi="Times New Roman" w:cs="Times New Roman"/>
          <w:b/>
          <w:bCs/>
          <w:lang w:val="es-MX"/>
        </w:rPr>
        <w:t>contrata</w:t>
      </w:r>
      <w:r>
        <w:rPr>
          <w:rFonts w:ascii="Times New Roman" w:hAnsi="Times New Roman" w:cs="Times New Roman"/>
          <w:b/>
          <w:bCs/>
          <w:lang w:val="es-MX"/>
        </w:rPr>
        <w:t>do.</w:t>
      </w:r>
    </w:p>
    <w:p w14:paraId="509569EF" w14:textId="77777777" w:rsidR="00B25024" w:rsidRDefault="00B25024" w:rsidP="00B25024">
      <w:pPr>
        <w:pStyle w:val="Sinespaciado"/>
        <w:ind w:left="1156"/>
        <w:jc w:val="both"/>
        <w:rPr>
          <w:rFonts w:ascii="Times New Roman" w:hAnsi="Times New Roman" w:cs="Times New Roman"/>
          <w:b/>
          <w:bCs/>
          <w:lang w:val="es-MX"/>
        </w:rPr>
      </w:pPr>
    </w:p>
    <w:p w14:paraId="0F0DE851" w14:textId="77777777" w:rsidR="00B25024" w:rsidRDefault="00B25024" w:rsidP="00B25024">
      <w:pPr>
        <w:pStyle w:val="Sinespaciado"/>
        <w:ind w:left="1156"/>
        <w:jc w:val="both"/>
        <w:rPr>
          <w:rFonts w:ascii="Times New Roman" w:hAnsi="Times New Roman" w:cs="Times New Roman"/>
          <w:lang w:val="es-MX"/>
        </w:rPr>
      </w:pPr>
      <w:r w:rsidRPr="00862127">
        <w:rPr>
          <w:rFonts w:ascii="Times New Roman" w:hAnsi="Times New Roman" w:cs="Times New Roman"/>
          <w:lang w:val="es-MX"/>
        </w:rPr>
        <w:t xml:space="preserve">La contratación de </w:t>
      </w:r>
      <w:r>
        <w:rPr>
          <w:rFonts w:ascii="Times New Roman" w:hAnsi="Times New Roman" w:cs="Times New Roman"/>
          <w:lang w:val="es-MX"/>
        </w:rPr>
        <w:t>“</w:t>
      </w:r>
      <w:r w:rsidRPr="00862127">
        <w:rPr>
          <w:rFonts w:ascii="Times New Roman" w:hAnsi="Times New Roman" w:cs="Times New Roman"/>
          <w:highlight w:val="yellow"/>
          <w:lang w:val="es-MX"/>
        </w:rPr>
        <w:t>objeto del contrato</w:t>
      </w:r>
      <w:r w:rsidRPr="00862127">
        <w:rPr>
          <w:rFonts w:ascii="Times New Roman" w:hAnsi="Times New Roman" w:cs="Times New Roman"/>
          <w:lang w:val="es-MX"/>
        </w:rPr>
        <w:t>”, debe cumplir los parámetros y características generales los cuales se detallan en la siguiente tabla:</w:t>
      </w:r>
    </w:p>
    <w:p w14:paraId="239633E2" w14:textId="77777777" w:rsidR="00B25024" w:rsidRDefault="00B25024" w:rsidP="00B25024">
      <w:pPr>
        <w:pStyle w:val="Sinespaciado"/>
        <w:ind w:left="1156"/>
        <w:jc w:val="both"/>
        <w:rPr>
          <w:rFonts w:ascii="Times New Roman" w:hAnsi="Times New Roman" w:cs="Times New Roman"/>
          <w:lang w:val="es-MX"/>
        </w:rPr>
      </w:pPr>
    </w:p>
    <w:tbl>
      <w:tblPr>
        <w:tblStyle w:val="Tablaconcuadrcula"/>
        <w:tblW w:w="9939" w:type="dxa"/>
        <w:tblInd w:w="-289" w:type="dxa"/>
        <w:tblLook w:val="04A0" w:firstRow="1" w:lastRow="0" w:firstColumn="1" w:lastColumn="0" w:noHBand="0" w:noVBand="1"/>
      </w:tblPr>
      <w:tblGrid>
        <w:gridCol w:w="803"/>
        <w:gridCol w:w="964"/>
        <w:gridCol w:w="965"/>
        <w:gridCol w:w="919"/>
        <w:gridCol w:w="1845"/>
        <w:gridCol w:w="4443"/>
      </w:tblGrid>
      <w:tr w:rsidR="004209BB" w14:paraId="2043DBB1" w14:textId="77777777" w:rsidTr="0094424F">
        <w:trPr>
          <w:trHeight w:val="506"/>
        </w:trPr>
        <w:tc>
          <w:tcPr>
            <w:tcW w:w="747" w:type="dxa"/>
          </w:tcPr>
          <w:p w14:paraId="05883451" w14:textId="77777777" w:rsidR="004209BB" w:rsidRPr="00862127" w:rsidRDefault="004209BB" w:rsidP="0094424F">
            <w:pPr>
              <w:pStyle w:val="Sinespaciado"/>
              <w:jc w:val="center"/>
              <w:rPr>
                <w:rFonts w:ascii="Times New Roman" w:hAnsi="Times New Roman" w:cs="Times New Roman"/>
                <w:b/>
                <w:bCs/>
                <w:lang w:val="es-MX"/>
              </w:rPr>
            </w:pPr>
            <w:r w:rsidRPr="00862127">
              <w:rPr>
                <w:rFonts w:ascii="Times New Roman" w:hAnsi="Times New Roman" w:cs="Times New Roman"/>
                <w:b/>
                <w:bCs/>
                <w:lang w:val="es-MX"/>
              </w:rPr>
              <w:t>ITEM</w:t>
            </w:r>
          </w:p>
        </w:tc>
        <w:tc>
          <w:tcPr>
            <w:tcW w:w="967" w:type="dxa"/>
          </w:tcPr>
          <w:p w14:paraId="554BA89E" w14:textId="77777777" w:rsidR="004209BB" w:rsidRPr="00862127" w:rsidRDefault="004209BB" w:rsidP="0094424F">
            <w:pPr>
              <w:pStyle w:val="Sinespaciado"/>
              <w:jc w:val="center"/>
              <w:rPr>
                <w:rFonts w:ascii="Times New Roman" w:hAnsi="Times New Roman" w:cs="Times New Roman"/>
                <w:b/>
                <w:bCs/>
                <w:lang w:val="es-MX"/>
              </w:rPr>
            </w:pPr>
            <w:r>
              <w:rPr>
                <w:rFonts w:ascii="Times New Roman" w:hAnsi="Times New Roman" w:cs="Times New Roman"/>
                <w:b/>
                <w:bCs/>
                <w:lang w:val="es-MX"/>
              </w:rPr>
              <w:t>UNID.</w:t>
            </w:r>
          </w:p>
        </w:tc>
        <w:tc>
          <w:tcPr>
            <w:tcW w:w="967" w:type="dxa"/>
          </w:tcPr>
          <w:p w14:paraId="5290A125" w14:textId="77777777" w:rsidR="004209BB" w:rsidRPr="00862127" w:rsidRDefault="004209BB" w:rsidP="0094424F">
            <w:pPr>
              <w:pStyle w:val="Sinespaciado"/>
              <w:jc w:val="center"/>
              <w:rPr>
                <w:rFonts w:ascii="Times New Roman" w:hAnsi="Times New Roman" w:cs="Times New Roman"/>
                <w:b/>
                <w:bCs/>
                <w:lang w:val="es-MX"/>
              </w:rPr>
            </w:pPr>
            <w:r w:rsidRPr="00862127">
              <w:rPr>
                <w:rFonts w:ascii="Times New Roman" w:hAnsi="Times New Roman" w:cs="Times New Roman"/>
                <w:b/>
                <w:bCs/>
                <w:lang w:val="es-MX"/>
              </w:rPr>
              <w:t>CANT.</w:t>
            </w:r>
            <w:r>
              <w:rPr>
                <w:rFonts w:ascii="Times New Roman" w:hAnsi="Times New Roman" w:cs="Times New Roman"/>
                <w:b/>
                <w:bCs/>
                <w:lang w:val="es-MX"/>
              </w:rPr>
              <w:t xml:space="preserve"> </w:t>
            </w:r>
          </w:p>
        </w:tc>
        <w:tc>
          <w:tcPr>
            <w:tcW w:w="924" w:type="dxa"/>
          </w:tcPr>
          <w:p w14:paraId="1182E9ED" w14:textId="77777777" w:rsidR="004209BB" w:rsidRPr="00862127" w:rsidRDefault="004209BB" w:rsidP="0094424F">
            <w:pPr>
              <w:pStyle w:val="Sinespaciado"/>
              <w:jc w:val="center"/>
              <w:rPr>
                <w:rFonts w:ascii="Times New Roman" w:hAnsi="Times New Roman" w:cs="Times New Roman"/>
                <w:b/>
                <w:bCs/>
                <w:lang w:val="es-MX"/>
              </w:rPr>
            </w:pPr>
            <w:r>
              <w:rPr>
                <w:rFonts w:ascii="Times New Roman" w:hAnsi="Times New Roman" w:cs="Times New Roman"/>
                <w:b/>
                <w:bCs/>
                <w:lang w:val="es-MX"/>
              </w:rPr>
              <w:t>CPC</w:t>
            </w:r>
          </w:p>
        </w:tc>
        <w:tc>
          <w:tcPr>
            <w:tcW w:w="1847" w:type="dxa"/>
          </w:tcPr>
          <w:p w14:paraId="6654E8A3" w14:textId="77777777" w:rsidR="004209BB" w:rsidRPr="00862127" w:rsidRDefault="004209BB" w:rsidP="0094424F">
            <w:pPr>
              <w:pStyle w:val="Sinespaciado"/>
              <w:jc w:val="center"/>
              <w:rPr>
                <w:rFonts w:ascii="Times New Roman" w:hAnsi="Times New Roman" w:cs="Times New Roman"/>
                <w:b/>
                <w:bCs/>
                <w:lang w:val="es-MX"/>
              </w:rPr>
            </w:pPr>
            <w:r w:rsidRPr="00862127">
              <w:rPr>
                <w:rFonts w:ascii="Times New Roman" w:hAnsi="Times New Roman" w:cs="Times New Roman"/>
                <w:b/>
                <w:bCs/>
                <w:lang w:val="es-MX"/>
              </w:rPr>
              <w:t>DESCRIPCIÓN</w:t>
            </w:r>
          </w:p>
        </w:tc>
        <w:tc>
          <w:tcPr>
            <w:tcW w:w="4487" w:type="dxa"/>
          </w:tcPr>
          <w:p w14:paraId="626D9040" w14:textId="77777777" w:rsidR="004209BB" w:rsidRPr="00862127" w:rsidRDefault="004209BB" w:rsidP="0094424F">
            <w:pPr>
              <w:pStyle w:val="Sinespaciado"/>
              <w:jc w:val="center"/>
              <w:rPr>
                <w:rFonts w:ascii="Times New Roman" w:hAnsi="Times New Roman" w:cs="Times New Roman"/>
                <w:b/>
                <w:bCs/>
                <w:lang w:val="es-MX"/>
              </w:rPr>
            </w:pPr>
            <w:r w:rsidRPr="007F4B49">
              <w:rPr>
                <w:rFonts w:ascii="Times New Roman" w:hAnsi="Times New Roman" w:cs="Times New Roman"/>
                <w:b/>
                <w:bCs/>
                <w:lang w:val="es-MX"/>
              </w:rPr>
              <w:t>ESPECIFICACIONES</w:t>
            </w:r>
            <w:r>
              <w:rPr>
                <w:rFonts w:ascii="Times New Roman" w:hAnsi="Times New Roman" w:cs="Times New Roman"/>
                <w:b/>
                <w:bCs/>
                <w:lang w:val="es-MX"/>
              </w:rPr>
              <w:t xml:space="preserve"> </w:t>
            </w:r>
            <w:r w:rsidRPr="007F4B49">
              <w:rPr>
                <w:rFonts w:ascii="Times New Roman" w:hAnsi="Times New Roman" w:cs="Times New Roman"/>
                <w:b/>
                <w:bCs/>
                <w:lang w:val="es-MX"/>
              </w:rPr>
              <w:t>Y/O</w:t>
            </w:r>
            <w:r>
              <w:rPr>
                <w:rFonts w:ascii="Times New Roman" w:hAnsi="Times New Roman" w:cs="Times New Roman"/>
                <w:b/>
                <w:bCs/>
                <w:lang w:val="es-MX"/>
              </w:rPr>
              <w:t xml:space="preserve"> </w:t>
            </w:r>
            <w:r w:rsidRPr="007F4B49">
              <w:rPr>
                <w:rFonts w:ascii="Times New Roman" w:hAnsi="Times New Roman" w:cs="Times New Roman"/>
                <w:b/>
                <w:bCs/>
                <w:lang w:val="es-MX"/>
              </w:rPr>
              <w:t xml:space="preserve">CARACTERÍSTICAS </w:t>
            </w:r>
            <w:r>
              <w:rPr>
                <w:rFonts w:ascii="Times New Roman" w:hAnsi="Times New Roman" w:cs="Times New Roman"/>
                <w:b/>
                <w:bCs/>
                <w:lang w:val="es-MX"/>
              </w:rPr>
              <w:t>DEL SERVICIO</w:t>
            </w:r>
          </w:p>
        </w:tc>
      </w:tr>
      <w:tr w:rsidR="004209BB" w14:paraId="3951E8FF" w14:textId="77777777" w:rsidTr="0094424F">
        <w:trPr>
          <w:trHeight w:val="260"/>
        </w:trPr>
        <w:tc>
          <w:tcPr>
            <w:tcW w:w="747" w:type="dxa"/>
          </w:tcPr>
          <w:p w14:paraId="664FD31D" w14:textId="77777777" w:rsidR="004209BB" w:rsidRDefault="004209BB" w:rsidP="0094424F">
            <w:pPr>
              <w:pStyle w:val="Sinespaciado"/>
              <w:jc w:val="both"/>
              <w:rPr>
                <w:rFonts w:ascii="Times New Roman" w:hAnsi="Times New Roman" w:cs="Times New Roman"/>
                <w:lang w:val="es-MX"/>
              </w:rPr>
            </w:pPr>
          </w:p>
        </w:tc>
        <w:tc>
          <w:tcPr>
            <w:tcW w:w="967" w:type="dxa"/>
          </w:tcPr>
          <w:p w14:paraId="1F62FA1F" w14:textId="77777777" w:rsidR="004209BB" w:rsidRDefault="004209BB" w:rsidP="0094424F">
            <w:pPr>
              <w:pStyle w:val="Sinespaciado"/>
              <w:jc w:val="both"/>
              <w:rPr>
                <w:rFonts w:ascii="Times New Roman" w:hAnsi="Times New Roman" w:cs="Times New Roman"/>
                <w:lang w:val="es-MX"/>
              </w:rPr>
            </w:pPr>
          </w:p>
        </w:tc>
        <w:tc>
          <w:tcPr>
            <w:tcW w:w="967" w:type="dxa"/>
          </w:tcPr>
          <w:p w14:paraId="33223108" w14:textId="77777777" w:rsidR="004209BB" w:rsidRDefault="004209BB" w:rsidP="0094424F">
            <w:pPr>
              <w:pStyle w:val="Sinespaciado"/>
              <w:jc w:val="both"/>
              <w:rPr>
                <w:rFonts w:ascii="Times New Roman" w:hAnsi="Times New Roman" w:cs="Times New Roman"/>
                <w:lang w:val="es-MX"/>
              </w:rPr>
            </w:pPr>
          </w:p>
        </w:tc>
        <w:tc>
          <w:tcPr>
            <w:tcW w:w="924" w:type="dxa"/>
          </w:tcPr>
          <w:p w14:paraId="41BFDB78" w14:textId="77777777" w:rsidR="004209BB" w:rsidRDefault="004209BB" w:rsidP="0094424F">
            <w:pPr>
              <w:pStyle w:val="Sinespaciado"/>
              <w:jc w:val="both"/>
              <w:rPr>
                <w:rFonts w:ascii="Times New Roman" w:hAnsi="Times New Roman" w:cs="Times New Roman"/>
                <w:lang w:val="es-MX"/>
              </w:rPr>
            </w:pPr>
          </w:p>
        </w:tc>
        <w:tc>
          <w:tcPr>
            <w:tcW w:w="1847" w:type="dxa"/>
          </w:tcPr>
          <w:p w14:paraId="78536315" w14:textId="77777777" w:rsidR="004209BB" w:rsidRDefault="004209BB" w:rsidP="0094424F">
            <w:pPr>
              <w:pStyle w:val="Sinespaciado"/>
              <w:jc w:val="both"/>
              <w:rPr>
                <w:rFonts w:ascii="Times New Roman" w:hAnsi="Times New Roman" w:cs="Times New Roman"/>
                <w:lang w:val="es-MX"/>
              </w:rPr>
            </w:pPr>
          </w:p>
        </w:tc>
        <w:tc>
          <w:tcPr>
            <w:tcW w:w="4487" w:type="dxa"/>
          </w:tcPr>
          <w:p w14:paraId="320D0A53" w14:textId="77777777" w:rsidR="004209BB" w:rsidRDefault="004209BB" w:rsidP="0094424F">
            <w:pPr>
              <w:pStyle w:val="Sinespaciado"/>
              <w:jc w:val="both"/>
              <w:rPr>
                <w:rFonts w:ascii="Times New Roman" w:hAnsi="Times New Roman" w:cs="Times New Roman"/>
                <w:lang w:val="es-MX"/>
              </w:rPr>
            </w:pPr>
          </w:p>
        </w:tc>
      </w:tr>
      <w:tr w:rsidR="004209BB" w14:paraId="4808E651" w14:textId="77777777" w:rsidTr="0094424F">
        <w:trPr>
          <w:trHeight w:val="245"/>
        </w:trPr>
        <w:tc>
          <w:tcPr>
            <w:tcW w:w="747" w:type="dxa"/>
          </w:tcPr>
          <w:p w14:paraId="1664461F" w14:textId="77777777" w:rsidR="004209BB" w:rsidRDefault="004209BB" w:rsidP="0094424F">
            <w:pPr>
              <w:pStyle w:val="Sinespaciado"/>
              <w:jc w:val="both"/>
              <w:rPr>
                <w:rFonts w:ascii="Times New Roman" w:hAnsi="Times New Roman" w:cs="Times New Roman"/>
                <w:lang w:val="es-MX"/>
              </w:rPr>
            </w:pPr>
          </w:p>
        </w:tc>
        <w:tc>
          <w:tcPr>
            <w:tcW w:w="967" w:type="dxa"/>
          </w:tcPr>
          <w:p w14:paraId="1FE2D1AE" w14:textId="77777777" w:rsidR="004209BB" w:rsidRDefault="004209BB" w:rsidP="0094424F">
            <w:pPr>
              <w:pStyle w:val="Sinespaciado"/>
              <w:jc w:val="both"/>
              <w:rPr>
                <w:rFonts w:ascii="Times New Roman" w:hAnsi="Times New Roman" w:cs="Times New Roman"/>
                <w:lang w:val="es-MX"/>
              </w:rPr>
            </w:pPr>
          </w:p>
        </w:tc>
        <w:tc>
          <w:tcPr>
            <w:tcW w:w="967" w:type="dxa"/>
          </w:tcPr>
          <w:p w14:paraId="5B92BF73" w14:textId="77777777" w:rsidR="004209BB" w:rsidRDefault="004209BB" w:rsidP="0094424F">
            <w:pPr>
              <w:pStyle w:val="Sinespaciado"/>
              <w:jc w:val="both"/>
              <w:rPr>
                <w:rFonts w:ascii="Times New Roman" w:hAnsi="Times New Roman" w:cs="Times New Roman"/>
                <w:lang w:val="es-MX"/>
              </w:rPr>
            </w:pPr>
          </w:p>
        </w:tc>
        <w:tc>
          <w:tcPr>
            <w:tcW w:w="924" w:type="dxa"/>
          </w:tcPr>
          <w:p w14:paraId="27C7844F" w14:textId="77777777" w:rsidR="004209BB" w:rsidRDefault="004209BB" w:rsidP="0094424F">
            <w:pPr>
              <w:pStyle w:val="Sinespaciado"/>
              <w:jc w:val="both"/>
              <w:rPr>
                <w:rFonts w:ascii="Times New Roman" w:hAnsi="Times New Roman" w:cs="Times New Roman"/>
                <w:lang w:val="es-MX"/>
              </w:rPr>
            </w:pPr>
          </w:p>
        </w:tc>
        <w:tc>
          <w:tcPr>
            <w:tcW w:w="1847" w:type="dxa"/>
          </w:tcPr>
          <w:p w14:paraId="2C2B82E6" w14:textId="77777777" w:rsidR="004209BB" w:rsidRDefault="004209BB" w:rsidP="0094424F">
            <w:pPr>
              <w:pStyle w:val="Sinespaciado"/>
              <w:jc w:val="both"/>
              <w:rPr>
                <w:rFonts w:ascii="Times New Roman" w:hAnsi="Times New Roman" w:cs="Times New Roman"/>
                <w:lang w:val="es-MX"/>
              </w:rPr>
            </w:pPr>
          </w:p>
        </w:tc>
        <w:tc>
          <w:tcPr>
            <w:tcW w:w="4487" w:type="dxa"/>
          </w:tcPr>
          <w:p w14:paraId="1C496DE0" w14:textId="77777777" w:rsidR="004209BB" w:rsidRDefault="004209BB" w:rsidP="0094424F">
            <w:pPr>
              <w:pStyle w:val="Sinespaciado"/>
              <w:jc w:val="both"/>
              <w:rPr>
                <w:rFonts w:ascii="Times New Roman" w:hAnsi="Times New Roman" w:cs="Times New Roman"/>
                <w:lang w:val="es-MX"/>
              </w:rPr>
            </w:pPr>
          </w:p>
        </w:tc>
      </w:tr>
      <w:tr w:rsidR="004209BB" w14:paraId="780BFA99" w14:textId="77777777" w:rsidTr="0094424F">
        <w:trPr>
          <w:trHeight w:val="260"/>
        </w:trPr>
        <w:tc>
          <w:tcPr>
            <w:tcW w:w="747" w:type="dxa"/>
          </w:tcPr>
          <w:p w14:paraId="18789742" w14:textId="77777777" w:rsidR="004209BB" w:rsidRDefault="004209BB" w:rsidP="0094424F">
            <w:pPr>
              <w:pStyle w:val="Sinespaciado"/>
              <w:jc w:val="both"/>
              <w:rPr>
                <w:rFonts w:ascii="Times New Roman" w:hAnsi="Times New Roman" w:cs="Times New Roman"/>
                <w:lang w:val="es-MX"/>
              </w:rPr>
            </w:pPr>
          </w:p>
        </w:tc>
        <w:tc>
          <w:tcPr>
            <w:tcW w:w="967" w:type="dxa"/>
          </w:tcPr>
          <w:p w14:paraId="654F6CAE" w14:textId="77777777" w:rsidR="004209BB" w:rsidRDefault="004209BB" w:rsidP="0094424F">
            <w:pPr>
              <w:pStyle w:val="Sinespaciado"/>
              <w:jc w:val="both"/>
              <w:rPr>
                <w:rFonts w:ascii="Times New Roman" w:hAnsi="Times New Roman" w:cs="Times New Roman"/>
                <w:lang w:val="es-MX"/>
              </w:rPr>
            </w:pPr>
          </w:p>
        </w:tc>
        <w:tc>
          <w:tcPr>
            <w:tcW w:w="967" w:type="dxa"/>
          </w:tcPr>
          <w:p w14:paraId="330947C6" w14:textId="77777777" w:rsidR="004209BB" w:rsidRDefault="004209BB" w:rsidP="0094424F">
            <w:pPr>
              <w:pStyle w:val="Sinespaciado"/>
              <w:jc w:val="both"/>
              <w:rPr>
                <w:rFonts w:ascii="Times New Roman" w:hAnsi="Times New Roman" w:cs="Times New Roman"/>
                <w:lang w:val="es-MX"/>
              </w:rPr>
            </w:pPr>
          </w:p>
        </w:tc>
        <w:tc>
          <w:tcPr>
            <w:tcW w:w="924" w:type="dxa"/>
          </w:tcPr>
          <w:p w14:paraId="06133460" w14:textId="77777777" w:rsidR="004209BB" w:rsidRDefault="004209BB" w:rsidP="0094424F">
            <w:pPr>
              <w:pStyle w:val="Sinespaciado"/>
              <w:jc w:val="both"/>
              <w:rPr>
                <w:rFonts w:ascii="Times New Roman" w:hAnsi="Times New Roman" w:cs="Times New Roman"/>
                <w:lang w:val="es-MX"/>
              </w:rPr>
            </w:pPr>
          </w:p>
        </w:tc>
        <w:tc>
          <w:tcPr>
            <w:tcW w:w="1847" w:type="dxa"/>
          </w:tcPr>
          <w:p w14:paraId="29CCF841" w14:textId="77777777" w:rsidR="004209BB" w:rsidRDefault="004209BB" w:rsidP="0094424F">
            <w:pPr>
              <w:pStyle w:val="Sinespaciado"/>
              <w:jc w:val="both"/>
              <w:rPr>
                <w:rFonts w:ascii="Times New Roman" w:hAnsi="Times New Roman" w:cs="Times New Roman"/>
                <w:lang w:val="es-MX"/>
              </w:rPr>
            </w:pPr>
          </w:p>
        </w:tc>
        <w:tc>
          <w:tcPr>
            <w:tcW w:w="4487" w:type="dxa"/>
          </w:tcPr>
          <w:p w14:paraId="375CA3FD" w14:textId="77777777" w:rsidR="004209BB" w:rsidRDefault="004209BB" w:rsidP="0094424F">
            <w:pPr>
              <w:pStyle w:val="Sinespaciado"/>
              <w:jc w:val="both"/>
              <w:rPr>
                <w:rFonts w:ascii="Times New Roman" w:hAnsi="Times New Roman" w:cs="Times New Roman"/>
                <w:lang w:val="es-MX"/>
              </w:rPr>
            </w:pPr>
          </w:p>
        </w:tc>
      </w:tr>
    </w:tbl>
    <w:p w14:paraId="05C6F80B" w14:textId="77777777" w:rsidR="00B25024" w:rsidRDefault="00B25024" w:rsidP="00B25024">
      <w:pPr>
        <w:pStyle w:val="Sinespaciado"/>
        <w:ind w:left="1156"/>
        <w:jc w:val="both"/>
        <w:rPr>
          <w:rFonts w:ascii="Times New Roman" w:hAnsi="Times New Roman" w:cs="Times New Roman"/>
          <w:lang w:val="es-MX"/>
        </w:rPr>
      </w:pPr>
    </w:p>
    <w:p w14:paraId="3D2683FB" w14:textId="77777777" w:rsidR="00B25024" w:rsidRPr="00862127" w:rsidRDefault="00B25024" w:rsidP="00B25024">
      <w:pPr>
        <w:pStyle w:val="Sinespaciado"/>
        <w:ind w:left="1156"/>
        <w:jc w:val="both"/>
        <w:rPr>
          <w:rFonts w:ascii="Times New Roman" w:hAnsi="Times New Roman" w:cs="Times New Roman"/>
          <w:lang w:val="es-MX"/>
        </w:rPr>
      </w:pPr>
    </w:p>
    <w:p w14:paraId="09A200B0"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Origen del </w:t>
      </w:r>
      <w:r w:rsidRPr="00EA0E40">
        <w:rPr>
          <w:rFonts w:ascii="Times New Roman" w:hAnsi="Times New Roman" w:cs="Times New Roman"/>
          <w:b/>
          <w:bCs/>
          <w:highlight w:val="yellow"/>
          <w:lang w:val="es-MX"/>
        </w:rPr>
        <w:t>bien</w:t>
      </w:r>
      <w:r>
        <w:rPr>
          <w:rFonts w:ascii="Times New Roman" w:hAnsi="Times New Roman" w:cs="Times New Roman"/>
          <w:b/>
          <w:bCs/>
          <w:highlight w:val="yellow"/>
          <w:lang w:val="es-MX"/>
        </w:rPr>
        <w:t xml:space="preserve"> o </w:t>
      </w:r>
      <w:r w:rsidRPr="00EA0E40">
        <w:rPr>
          <w:rFonts w:ascii="Times New Roman" w:hAnsi="Times New Roman" w:cs="Times New Roman"/>
          <w:b/>
          <w:bCs/>
          <w:highlight w:val="yellow"/>
          <w:lang w:val="es-MX"/>
        </w:rPr>
        <w:t>servicio</w:t>
      </w:r>
      <w:r>
        <w:rPr>
          <w:rFonts w:ascii="Times New Roman" w:hAnsi="Times New Roman" w:cs="Times New Roman"/>
          <w:b/>
          <w:bCs/>
          <w:lang w:val="es-MX"/>
        </w:rPr>
        <w:t>.</w:t>
      </w:r>
    </w:p>
    <w:p w14:paraId="270124E0" w14:textId="77777777" w:rsidR="00B25024" w:rsidRDefault="00B25024" w:rsidP="00B25024">
      <w:pPr>
        <w:pStyle w:val="Sinespaciado"/>
        <w:ind w:left="1156"/>
        <w:jc w:val="both"/>
        <w:rPr>
          <w:rFonts w:ascii="Times New Roman" w:hAnsi="Times New Roman" w:cs="Times New Roman"/>
          <w:b/>
          <w:bCs/>
          <w:lang w:val="es-MX"/>
        </w:rPr>
      </w:pPr>
    </w:p>
    <w:p w14:paraId="71F05D0B" w14:textId="77777777" w:rsidR="00B25024" w:rsidRDefault="00B25024" w:rsidP="00B25024">
      <w:pPr>
        <w:pStyle w:val="Sinespaciado"/>
        <w:ind w:left="1156"/>
        <w:jc w:val="both"/>
        <w:rPr>
          <w:rFonts w:ascii="Times New Roman" w:hAnsi="Times New Roman" w:cs="Times New Roman"/>
          <w:lang w:val="es-MX"/>
        </w:rPr>
      </w:pPr>
      <w:r w:rsidRPr="00BD5E7F">
        <w:rPr>
          <w:rFonts w:ascii="Times New Roman" w:hAnsi="Times New Roman" w:cs="Times New Roman"/>
          <w:lang w:val="es-MX"/>
        </w:rPr>
        <w:t xml:space="preserve">Nacional </w:t>
      </w:r>
      <w:proofErr w:type="gramStart"/>
      <w:r w:rsidRPr="00BD5E7F">
        <w:rPr>
          <w:rFonts w:ascii="Times New Roman" w:hAnsi="Times New Roman" w:cs="Times New Roman"/>
          <w:lang w:val="es-MX"/>
        </w:rPr>
        <w:t xml:space="preserve">(  </w:t>
      </w:r>
      <w:proofErr w:type="gramEnd"/>
      <w:r w:rsidRPr="00BD5E7F">
        <w:rPr>
          <w:rFonts w:ascii="Times New Roman" w:hAnsi="Times New Roman" w:cs="Times New Roman"/>
          <w:lang w:val="es-MX"/>
        </w:rPr>
        <w:t xml:space="preserve">  )           Extranjero (    )</w:t>
      </w:r>
    </w:p>
    <w:p w14:paraId="2D2E6DA0" w14:textId="77777777" w:rsidR="00B25024" w:rsidRPr="00BD5E7F" w:rsidRDefault="00B25024" w:rsidP="00B25024">
      <w:pPr>
        <w:pStyle w:val="Sinespaciado"/>
        <w:ind w:left="1156"/>
        <w:jc w:val="both"/>
        <w:rPr>
          <w:rFonts w:ascii="Times New Roman" w:hAnsi="Times New Roman" w:cs="Times New Roman"/>
          <w:lang w:val="es-MX"/>
        </w:rPr>
      </w:pPr>
    </w:p>
    <w:p w14:paraId="69306C10"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Facilidad de Adquisición en el mercado</w:t>
      </w:r>
      <w:r>
        <w:rPr>
          <w:rFonts w:ascii="Times New Roman" w:hAnsi="Times New Roman" w:cs="Times New Roman"/>
          <w:b/>
          <w:bCs/>
          <w:lang w:val="es-MX"/>
        </w:rPr>
        <w:t>.</w:t>
      </w:r>
    </w:p>
    <w:p w14:paraId="01AE92F5" w14:textId="77777777" w:rsidR="00B25024" w:rsidRDefault="00B25024" w:rsidP="00B25024">
      <w:pPr>
        <w:pStyle w:val="Sinespaciado"/>
        <w:ind w:left="1156"/>
        <w:jc w:val="both"/>
        <w:rPr>
          <w:rFonts w:ascii="Times New Roman" w:hAnsi="Times New Roman" w:cs="Times New Roman"/>
          <w:b/>
          <w:bCs/>
          <w:lang w:val="es-MX"/>
        </w:rPr>
      </w:pPr>
    </w:p>
    <w:p w14:paraId="21487F1F" w14:textId="77777777" w:rsidR="00B25024" w:rsidRPr="00BD5E7F" w:rsidRDefault="00B25024" w:rsidP="00B25024">
      <w:pPr>
        <w:pStyle w:val="Sinespaciado"/>
        <w:ind w:left="1156"/>
        <w:jc w:val="both"/>
        <w:rPr>
          <w:rFonts w:ascii="Times New Roman" w:hAnsi="Times New Roman" w:cs="Times New Roman"/>
          <w:lang w:val="es-MX"/>
        </w:rPr>
      </w:pPr>
      <w:r w:rsidRPr="00BD5E7F">
        <w:rPr>
          <w:rFonts w:ascii="Times New Roman" w:hAnsi="Times New Roman" w:cs="Times New Roman"/>
          <w:lang w:val="es-MX"/>
        </w:rPr>
        <w:t xml:space="preserve">Local </w:t>
      </w:r>
      <w:proofErr w:type="gramStart"/>
      <w:r w:rsidRPr="00BD5E7F">
        <w:rPr>
          <w:rFonts w:ascii="Times New Roman" w:hAnsi="Times New Roman" w:cs="Times New Roman"/>
          <w:lang w:val="es-MX"/>
        </w:rPr>
        <w:t xml:space="preserve">(  </w:t>
      </w:r>
      <w:proofErr w:type="gramEnd"/>
      <w:r w:rsidRPr="00BD5E7F">
        <w:rPr>
          <w:rFonts w:ascii="Times New Roman" w:hAnsi="Times New Roman" w:cs="Times New Roman"/>
          <w:lang w:val="es-MX"/>
        </w:rPr>
        <w:t xml:space="preserve"> )     Provincial (   )   Nacional (   )    Extranjero (   )</w:t>
      </w:r>
    </w:p>
    <w:p w14:paraId="754191FE" w14:textId="77777777" w:rsidR="00B25024" w:rsidRPr="00BD5E7F" w:rsidRDefault="00B25024" w:rsidP="00B25024">
      <w:pPr>
        <w:pStyle w:val="Sinespaciado"/>
        <w:ind w:left="1156"/>
        <w:jc w:val="both"/>
        <w:rPr>
          <w:rFonts w:ascii="Times New Roman" w:hAnsi="Times New Roman" w:cs="Times New Roman"/>
          <w:lang w:val="es-MX"/>
        </w:rPr>
      </w:pPr>
    </w:p>
    <w:p w14:paraId="6F8AA3EC" w14:textId="77777777" w:rsidR="00B25024" w:rsidRPr="00BD5E7F" w:rsidRDefault="00B25024" w:rsidP="00B25024">
      <w:pPr>
        <w:pStyle w:val="Sinespaciado"/>
        <w:ind w:left="1156"/>
        <w:jc w:val="both"/>
        <w:rPr>
          <w:rFonts w:ascii="Times New Roman" w:hAnsi="Times New Roman" w:cs="Times New Roman"/>
          <w:lang w:val="es-MX"/>
        </w:rPr>
      </w:pPr>
      <w:r w:rsidRPr="00BD5E7F">
        <w:rPr>
          <w:rFonts w:ascii="Times New Roman" w:hAnsi="Times New Roman" w:cs="Times New Roman"/>
          <w:lang w:val="es-MX"/>
        </w:rPr>
        <w:t>Existe alta facilidad de adquisición en el mercado Nacional</w:t>
      </w:r>
      <w:r>
        <w:rPr>
          <w:rFonts w:ascii="Times New Roman" w:hAnsi="Times New Roman" w:cs="Times New Roman"/>
          <w:lang w:val="es-MX"/>
        </w:rPr>
        <w:t>.</w:t>
      </w:r>
    </w:p>
    <w:p w14:paraId="34BF8F3E" w14:textId="77777777" w:rsidR="00B25024" w:rsidRPr="0032426C" w:rsidRDefault="00B25024" w:rsidP="00B25024">
      <w:pPr>
        <w:pStyle w:val="Sinespaciado"/>
        <w:ind w:left="1156"/>
        <w:jc w:val="both"/>
        <w:rPr>
          <w:rFonts w:ascii="Times New Roman" w:hAnsi="Times New Roman" w:cs="Times New Roman"/>
          <w:b/>
          <w:bCs/>
          <w:lang w:val="es-MX"/>
        </w:rPr>
      </w:pPr>
    </w:p>
    <w:p w14:paraId="33E716C4"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Número de oferentes</w:t>
      </w:r>
      <w:r>
        <w:rPr>
          <w:rFonts w:ascii="Times New Roman" w:hAnsi="Times New Roman" w:cs="Times New Roman"/>
          <w:b/>
          <w:bCs/>
          <w:lang w:val="es-MX"/>
        </w:rPr>
        <w:t>.</w:t>
      </w:r>
    </w:p>
    <w:p w14:paraId="43611D7E" w14:textId="77777777" w:rsidR="00B25024" w:rsidRPr="00BD5E7F" w:rsidRDefault="00B25024" w:rsidP="00B25024">
      <w:pPr>
        <w:pStyle w:val="Sinespaciado"/>
        <w:ind w:left="1156"/>
        <w:jc w:val="both"/>
        <w:rPr>
          <w:rFonts w:ascii="Times New Roman" w:hAnsi="Times New Roman" w:cs="Times New Roman"/>
          <w:lang w:val="es-MX"/>
        </w:rPr>
      </w:pPr>
      <w:r w:rsidRPr="00BD5E7F">
        <w:rPr>
          <w:rFonts w:ascii="Times New Roman" w:hAnsi="Times New Roman" w:cs="Times New Roman"/>
          <w:lang w:val="es-MX"/>
        </w:rPr>
        <w:t xml:space="preserve">El número de oferentes a los que se destinará la invitación será determinado </w:t>
      </w:r>
      <w:proofErr w:type="gramStart"/>
      <w:r w:rsidRPr="00BD5E7F">
        <w:rPr>
          <w:rFonts w:ascii="Times New Roman" w:hAnsi="Times New Roman" w:cs="Times New Roman"/>
          <w:lang w:val="es-MX"/>
        </w:rPr>
        <w:t>de acuerdo al</w:t>
      </w:r>
      <w:proofErr w:type="gramEnd"/>
      <w:r w:rsidRPr="00BD5E7F">
        <w:rPr>
          <w:rFonts w:ascii="Times New Roman" w:hAnsi="Times New Roman" w:cs="Times New Roman"/>
          <w:lang w:val="es-MX"/>
        </w:rPr>
        <w:t xml:space="preserve"> tipo de procedimiento utilizado para la presente adquisición, así como de acuerdo al Código Particular de Categorización (CPC) utilizado en el mismo.</w:t>
      </w:r>
    </w:p>
    <w:p w14:paraId="7FB53EC4" w14:textId="77777777" w:rsidR="00B25024" w:rsidRPr="0032426C" w:rsidRDefault="00B25024" w:rsidP="00B25024">
      <w:pPr>
        <w:pStyle w:val="Sinespaciado"/>
        <w:ind w:left="1156"/>
        <w:jc w:val="both"/>
        <w:rPr>
          <w:rFonts w:ascii="Times New Roman" w:hAnsi="Times New Roman" w:cs="Times New Roman"/>
          <w:b/>
          <w:bCs/>
          <w:lang w:val="es-MX"/>
        </w:rPr>
      </w:pPr>
    </w:p>
    <w:p w14:paraId="6735D6CB"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Riesgo cambiario en caso de que el precio no esté expresado en dólares</w:t>
      </w:r>
      <w:r>
        <w:rPr>
          <w:rFonts w:ascii="Times New Roman" w:hAnsi="Times New Roman" w:cs="Times New Roman"/>
          <w:b/>
          <w:bCs/>
          <w:lang w:val="es-MX"/>
        </w:rPr>
        <w:t>.</w:t>
      </w:r>
    </w:p>
    <w:p w14:paraId="177E11AD" w14:textId="77777777" w:rsidR="00B25024" w:rsidRPr="00EA0E40" w:rsidRDefault="00B25024" w:rsidP="00B25024">
      <w:pPr>
        <w:pStyle w:val="Sinespaciado"/>
        <w:ind w:left="1156"/>
        <w:jc w:val="both"/>
        <w:rPr>
          <w:rFonts w:ascii="Times New Roman" w:hAnsi="Times New Roman" w:cs="Times New Roman"/>
          <w:lang w:val="es-MX"/>
        </w:rPr>
      </w:pPr>
      <w:r w:rsidRPr="00EA0E40">
        <w:rPr>
          <w:rFonts w:ascii="Times New Roman" w:hAnsi="Times New Roman" w:cs="Times New Roman"/>
          <w:lang w:val="es-MX"/>
        </w:rPr>
        <w:t xml:space="preserve">La Empresa Eléctrica Regional del Sur S.A, realizará un procedimiento de adquisición de un </w:t>
      </w:r>
      <w:r w:rsidRPr="00EA0E40">
        <w:rPr>
          <w:rFonts w:ascii="Times New Roman" w:hAnsi="Times New Roman" w:cs="Times New Roman"/>
          <w:highlight w:val="yellow"/>
          <w:lang w:val="es-MX"/>
        </w:rPr>
        <w:t>bien</w:t>
      </w:r>
      <w:r>
        <w:rPr>
          <w:rFonts w:ascii="Times New Roman" w:hAnsi="Times New Roman" w:cs="Times New Roman"/>
          <w:highlight w:val="yellow"/>
          <w:lang w:val="es-MX"/>
        </w:rPr>
        <w:t xml:space="preserve"> o </w:t>
      </w:r>
      <w:r w:rsidRPr="00EA0E40">
        <w:rPr>
          <w:rFonts w:ascii="Times New Roman" w:hAnsi="Times New Roman" w:cs="Times New Roman"/>
          <w:highlight w:val="yellow"/>
          <w:lang w:val="es-MX"/>
        </w:rPr>
        <w:t xml:space="preserve">servicio </w:t>
      </w:r>
      <w:r w:rsidRPr="00EA0E40">
        <w:rPr>
          <w:rFonts w:ascii="Times New Roman" w:hAnsi="Times New Roman" w:cs="Times New Roman"/>
          <w:lang w:val="es-MX"/>
        </w:rPr>
        <w:t>y el pago se lo realizará en dólares, moneda de curso legal en el País. Por lo tanto, el riesgo cambiario es nulo</w:t>
      </w:r>
      <w:r>
        <w:rPr>
          <w:rFonts w:ascii="Times New Roman" w:hAnsi="Times New Roman" w:cs="Times New Roman"/>
          <w:lang w:val="es-MX"/>
        </w:rPr>
        <w:t>.</w:t>
      </w:r>
    </w:p>
    <w:p w14:paraId="5A78CAD9" w14:textId="77777777" w:rsidR="00B25024" w:rsidRPr="0032426C" w:rsidRDefault="00B25024" w:rsidP="00B25024">
      <w:pPr>
        <w:pStyle w:val="Sinespaciado"/>
        <w:ind w:left="1156"/>
        <w:jc w:val="both"/>
        <w:rPr>
          <w:rFonts w:ascii="Times New Roman" w:hAnsi="Times New Roman" w:cs="Times New Roman"/>
          <w:b/>
          <w:bCs/>
          <w:lang w:val="es-MX"/>
        </w:rPr>
      </w:pPr>
    </w:p>
    <w:p w14:paraId="670ADF17"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Adquisiciones similares previas </w:t>
      </w:r>
      <w:r>
        <w:rPr>
          <w:rFonts w:ascii="Times New Roman" w:hAnsi="Times New Roman" w:cs="Times New Roman"/>
          <w:b/>
          <w:bCs/>
          <w:lang w:val="es-MX"/>
        </w:rPr>
        <w:t xml:space="preserve">realizadas </w:t>
      </w:r>
      <w:r w:rsidRPr="0032426C">
        <w:rPr>
          <w:rFonts w:ascii="Times New Roman" w:hAnsi="Times New Roman" w:cs="Times New Roman"/>
          <w:b/>
          <w:bCs/>
          <w:lang w:val="es-MX"/>
        </w:rPr>
        <w:t>(2 últimos años)</w:t>
      </w:r>
    </w:p>
    <w:p w14:paraId="271D63A7" w14:textId="77777777" w:rsidR="00B25024" w:rsidRDefault="00B25024" w:rsidP="00B25024">
      <w:pPr>
        <w:pStyle w:val="Sinespaciado"/>
        <w:ind w:left="436"/>
        <w:jc w:val="both"/>
        <w:rPr>
          <w:rFonts w:ascii="Times New Roman" w:hAnsi="Times New Roman" w:cs="Times New Roman"/>
          <w:b/>
          <w:bCs/>
          <w:lang w:val="es-MX"/>
        </w:rPr>
      </w:pPr>
    </w:p>
    <w:p w14:paraId="2D84BF88" w14:textId="77777777" w:rsidR="00B25024" w:rsidRDefault="00B25024" w:rsidP="00B25024">
      <w:pPr>
        <w:pStyle w:val="Sinespaciado"/>
        <w:numPr>
          <w:ilvl w:val="2"/>
          <w:numId w:val="4"/>
        </w:numPr>
        <w:jc w:val="both"/>
        <w:rPr>
          <w:rFonts w:ascii="Times New Roman" w:hAnsi="Times New Roman" w:cs="Times New Roman"/>
          <w:b/>
          <w:bCs/>
          <w:lang w:val="es-MX"/>
        </w:rPr>
      </w:pPr>
      <w:r>
        <w:rPr>
          <w:rFonts w:ascii="Times New Roman" w:hAnsi="Times New Roman" w:cs="Times New Roman"/>
          <w:b/>
          <w:bCs/>
          <w:lang w:val="es-MX"/>
        </w:rPr>
        <w:t>Procesos similares adjudicados por la Empresa Eléctrica Regional del Sur S.A</w:t>
      </w:r>
    </w:p>
    <w:p w14:paraId="58B49148" w14:textId="77777777" w:rsidR="00B25024" w:rsidRDefault="00B25024" w:rsidP="00B25024">
      <w:pPr>
        <w:pStyle w:val="Sinespaciado"/>
        <w:ind w:left="1156"/>
        <w:jc w:val="both"/>
        <w:rPr>
          <w:rFonts w:ascii="Times New Roman" w:hAnsi="Times New Roman" w:cs="Times New Roman"/>
          <w:b/>
          <w:bCs/>
          <w:lang w:val="es-MX"/>
        </w:rPr>
      </w:pPr>
    </w:p>
    <w:p w14:paraId="22365EEF"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rFonts w:ascii="Times New Roman" w:eastAsia="Times New Roman" w:hAnsi="Times New Roman" w:cs="Times New Roman"/>
          <w:i/>
          <w:spacing w:val="-1"/>
          <w:sz w:val="24"/>
          <w:szCs w:val="24"/>
        </w:rPr>
        <w:t>BÚSQUEDA EERSSA: DICIEMBRE 2019 – DICIEMBRE 2021</w:t>
      </w:r>
    </w:p>
    <w:p w14:paraId="1AE4C042" w14:textId="77777777" w:rsidR="00B25024" w:rsidRPr="00715540"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b/>
          <w:i/>
          <w:spacing w:val="-1"/>
          <w:sz w:val="24"/>
          <w:szCs w:val="24"/>
        </w:rPr>
      </w:pPr>
      <w:r w:rsidRPr="00715540">
        <w:rPr>
          <w:rFonts w:ascii="Times New Roman" w:eastAsia="Times New Roman" w:hAnsi="Times New Roman" w:cs="Times New Roman"/>
          <w:b/>
          <w:i/>
          <w:spacing w:val="-1"/>
          <w:sz w:val="24"/>
          <w:szCs w:val="24"/>
        </w:rPr>
        <w:t>PALABRAS CLAVE: EXCAVADORA</w:t>
      </w:r>
    </w:p>
    <w:p w14:paraId="54B057C0"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rFonts w:ascii="Times New Roman" w:eastAsia="Times New Roman" w:hAnsi="Times New Roman" w:cs="Times New Roman"/>
          <w:i/>
          <w:spacing w:val="-1"/>
          <w:sz w:val="24"/>
          <w:szCs w:val="24"/>
        </w:rPr>
        <w:t>ANÁLISIS 1</w:t>
      </w:r>
    </w:p>
    <w:p w14:paraId="0C234E4C"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p>
    <w:p w14:paraId="417F8284"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noProof/>
          <w:lang w:val="en-US"/>
        </w:rPr>
        <w:lastRenderedPageBreak/>
        <w:drawing>
          <wp:inline distT="0" distB="0" distL="0" distR="0" wp14:anchorId="2B38D73F" wp14:editId="3EA65372">
            <wp:extent cx="4615892" cy="2604080"/>
            <wp:effectExtent l="0" t="0" r="0" b="6350"/>
            <wp:docPr id="2" name="Imagen 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 Correo electrónico&#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4660918" cy="2629482"/>
                    </a:xfrm>
                    <a:prstGeom prst="rect">
                      <a:avLst/>
                    </a:prstGeom>
                  </pic:spPr>
                </pic:pic>
              </a:graphicData>
            </a:graphic>
          </wp:inline>
        </w:drawing>
      </w:r>
    </w:p>
    <w:p w14:paraId="53BED1AD" w14:textId="77777777" w:rsidR="00B25024" w:rsidRPr="00A04CE7" w:rsidRDefault="00B25024" w:rsidP="00B25024">
      <w:pPr>
        <w:pStyle w:val="Sinespaciado"/>
        <w:ind w:left="1156"/>
        <w:jc w:val="both"/>
        <w:rPr>
          <w:rFonts w:ascii="Times New Roman" w:hAnsi="Times New Roman" w:cs="Times New Roman"/>
          <w:lang w:val="es-MX"/>
        </w:rPr>
      </w:pPr>
    </w:p>
    <w:p w14:paraId="5A7EBDE0" w14:textId="77777777" w:rsidR="00B25024" w:rsidRDefault="00B25024" w:rsidP="00B25024">
      <w:pPr>
        <w:pStyle w:val="Sinespaciado"/>
        <w:ind w:left="1156"/>
        <w:jc w:val="both"/>
        <w:rPr>
          <w:rFonts w:ascii="Times New Roman" w:hAnsi="Times New Roman" w:cs="Times New Roman"/>
          <w:b/>
          <w:bCs/>
          <w:lang w:val="es-MX"/>
        </w:rPr>
      </w:pPr>
    </w:p>
    <w:p w14:paraId="4B472705" w14:textId="77777777" w:rsidR="00B25024" w:rsidRDefault="00B25024" w:rsidP="00B25024">
      <w:pPr>
        <w:pStyle w:val="Sinespaciado"/>
        <w:numPr>
          <w:ilvl w:val="2"/>
          <w:numId w:val="4"/>
        </w:numPr>
        <w:jc w:val="both"/>
        <w:rPr>
          <w:rFonts w:ascii="Times New Roman" w:hAnsi="Times New Roman" w:cs="Times New Roman"/>
          <w:b/>
          <w:bCs/>
          <w:lang w:val="es-MX"/>
        </w:rPr>
      </w:pPr>
      <w:r>
        <w:rPr>
          <w:rFonts w:ascii="Times New Roman" w:hAnsi="Times New Roman" w:cs="Times New Roman"/>
          <w:b/>
          <w:bCs/>
          <w:lang w:val="es-MX"/>
        </w:rPr>
        <w:t>Procesos similares adjudicados por otras entidades del sector público</w:t>
      </w:r>
    </w:p>
    <w:p w14:paraId="03B0D332" w14:textId="77777777" w:rsidR="00B25024" w:rsidRDefault="00B25024" w:rsidP="00B25024">
      <w:pPr>
        <w:pStyle w:val="Sinespaciado"/>
        <w:ind w:left="1156"/>
        <w:jc w:val="both"/>
        <w:rPr>
          <w:rFonts w:ascii="Times New Roman" w:hAnsi="Times New Roman" w:cs="Times New Roman"/>
          <w:b/>
          <w:bCs/>
          <w:lang w:val="es-MX"/>
        </w:rPr>
      </w:pPr>
    </w:p>
    <w:p w14:paraId="31A2D99D"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rFonts w:ascii="Times New Roman" w:eastAsia="Times New Roman" w:hAnsi="Times New Roman" w:cs="Times New Roman"/>
          <w:i/>
          <w:spacing w:val="-1"/>
          <w:sz w:val="24"/>
          <w:szCs w:val="24"/>
        </w:rPr>
        <w:t>BUSQUEDA OTRAS ENTIDADES: DICIEMBRE 2019 – DICIEMBRE 2021</w:t>
      </w:r>
    </w:p>
    <w:p w14:paraId="4F833B91" w14:textId="77777777" w:rsidR="00B25024" w:rsidRPr="00715540"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b/>
          <w:i/>
          <w:spacing w:val="-1"/>
          <w:sz w:val="24"/>
          <w:szCs w:val="24"/>
        </w:rPr>
      </w:pPr>
      <w:r w:rsidRPr="00715540">
        <w:rPr>
          <w:rFonts w:ascii="Times New Roman" w:eastAsia="Times New Roman" w:hAnsi="Times New Roman" w:cs="Times New Roman"/>
          <w:b/>
          <w:i/>
          <w:spacing w:val="-1"/>
          <w:sz w:val="24"/>
          <w:szCs w:val="24"/>
        </w:rPr>
        <w:t>PALABRAS CLAVE: RETROEXCAVADORA</w:t>
      </w:r>
    </w:p>
    <w:p w14:paraId="78911A37"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sidRPr="005B752D">
        <w:rPr>
          <w:rFonts w:ascii="Times New Roman" w:eastAsia="Times New Roman" w:hAnsi="Times New Roman" w:cs="Times New Roman"/>
          <w:i/>
          <w:spacing w:val="-1"/>
          <w:sz w:val="24"/>
          <w:szCs w:val="24"/>
        </w:rPr>
        <w:t xml:space="preserve">ANÁLISIS </w:t>
      </w:r>
      <w:r>
        <w:rPr>
          <w:rFonts w:ascii="Times New Roman" w:eastAsia="Times New Roman" w:hAnsi="Times New Roman" w:cs="Times New Roman"/>
          <w:i/>
          <w:spacing w:val="-1"/>
          <w:sz w:val="24"/>
          <w:szCs w:val="24"/>
        </w:rPr>
        <w:t>1</w:t>
      </w:r>
    </w:p>
    <w:p w14:paraId="71A7A970"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p>
    <w:p w14:paraId="481C1876"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noProof/>
          <w:lang w:val="en-US"/>
        </w:rPr>
        <w:drawing>
          <wp:inline distT="0" distB="0" distL="0" distR="0" wp14:anchorId="0DDC01CD" wp14:editId="4C3DD097">
            <wp:extent cx="5126627" cy="3280410"/>
            <wp:effectExtent l="0" t="0" r="0" b="0"/>
            <wp:docPr id="42" name="Imagen 4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nterfaz de usuario gráfica, Texto, Aplicación, Correo electrónic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161098" cy="3302467"/>
                    </a:xfrm>
                    <a:prstGeom prst="rect">
                      <a:avLst/>
                    </a:prstGeom>
                  </pic:spPr>
                </pic:pic>
              </a:graphicData>
            </a:graphic>
          </wp:inline>
        </w:drawing>
      </w:r>
    </w:p>
    <w:p w14:paraId="78E33A8F" w14:textId="77777777" w:rsidR="00B25024" w:rsidRPr="0032426C" w:rsidRDefault="00B25024" w:rsidP="00B25024">
      <w:pPr>
        <w:pStyle w:val="Sinespaciado"/>
        <w:jc w:val="both"/>
        <w:rPr>
          <w:rFonts w:ascii="Times New Roman" w:hAnsi="Times New Roman" w:cs="Times New Roman"/>
          <w:b/>
          <w:bCs/>
          <w:lang w:val="es-MX"/>
        </w:rPr>
      </w:pPr>
    </w:p>
    <w:p w14:paraId="404A7C08"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Variación de Precios</w:t>
      </w:r>
    </w:p>
    <w:p w14:paraId="048510F5" w14:textId="77777777" w:rsidR="00B25024" w:rsidRDefault="00B25024" w:rsidP="00B25024">
      <w:pPr>
        <w:pStyle w:val="Sinespaciado"/>
        <w:ind w:left="436"/>
        <w:jc w:val="both"/>
        <w:rPr>
          <w:rFonts w:ascii="Times New Roman" w:hAnsi="Times New Roman" w:cs="Times New Roman"/>
          <w:b/>
          <w:bCs/>
          <w:lang w:val="es-MX"/>
        </w:rPr>
      </w:pPr>
    </w:p>
    <w:p w14:paraId="7FE83681" w14:textId="77777777" w:rsidR="00B25024" w:rsidRDefault="00B25024" w:rsidP="00B25024">
      <w:pPr>
        <w:pStyle w:val="Sinespaciado"/>
        <w:ind w:left="436"/>
        <w:jc w:val="both"/>
        <w:rPr>
          <w:rFonts w:ascii="Times New Roman" w:hAnsi="Times New Roman" w:cs="Times New Roman"/>
          <w:lang w:val="es-MX"/>
        </w:rPr>
      </w:pPr>
      <w:r w:rsidRPr="00A04CE7">
        <w:rPr>
          <w:rFonts w:ascii="Times New Roman" w:hAnsi="Times New Roman" w:cs="Times New Roman"/>
          <w:lang w:val="es-MX"/>
        </w:rPr>
        <w:t>Para la realización del análisis de precios actuales se utiliza el índice de Precios al Consumidor y sus variaciones, publicado por el Instituto Nacional de Estadísticas y Censos INEC.</w:t>
      </w:r>
    </w:p>
    <w:p w14:paraId="0A7FF937" w14:textId="77777777" w:rsidR="00B25024" w:rsidRDefault="00B25024" w:rsidP="00B25024">
      <w:pPr>
        <w:pStyle w:val="Sinespaciado"/>
        <w:ind w:left="436"/>
        <w:jc w:val="both"/>
        <w:rPr>
          <w:rFonts w:ascii="Times New Roman" w:hAnsi="Times New Roman" w:cs="Times New Roman"/>
          <w:lang w:val="es-MX"/>
        </w:rPr>
      </w:pPr>
    </w:p>
    <w:p w14:paraId="6A885A51" w14:textId="77777777" w:rsidR="00B25024" w:rsidRDefault="00B25024" w:rsidP="00B25024">
      <w:pPr>
        <w:pStyle w:val="Sinespaciado"/>
        <w:ind w:left="436"/>
        <w:jc w:val="both"/>
        <w:rPr>
          <w:rFonts w:ascii="Times New Roman" w:hAnsi="Times New Roman" w:cs="Times New Roman"/>
          <w:lang w:val="es-MX"/>
        </w:rPr>
      </w:pPr>
      <w:r w:rsidRPr="00A04CE7">
        <w:rPr>
          <w:rFonts w:ascii="Times New Roman" w:hAnsi="Times New Roman" w:cs="Times New Roman"/>
          <w:lang w:val="es-MX"/>
        </w:rPr>
        <w:t xml:space="preserve">TABLA CÁLCULO DEL PRESUPUESTO REFERENCIAL A SER UTILIZADO EN UN PROCEDIMIENTO DE CONTRATACIÓN PARA LA ADQUISICIÓN </w:t>
      </w:r>
      <w:r w:rsidRPr="00A04CE7">
        <w:rPr>
          <w:rFonts w:ascii="Times New Roman" w:hAnsi="Times New Roman" w:cs="Times New Roman"/>
          <w:highlight w:val="yellow"/>
          <w:lang w:val="es-MX"/>
        </w:rPr>
        <w:t>DE BIENES</w:t>
      </w:r>
      <w:r>
        <w:rPr>
          <w:rFonts w:ascii="Times New Roman" w:hAnsi="Times New Roman" w:cs="Times New Roman"/>
          <w:highlight w:val="yellow"/>
          <w:lang w:val="es-MX"/>
        </w:rPr>
        <w:t xml:space="preserve"> O </w:t>
      </w:r>
      <w:r w:rsidRPr="00A04CE7">
        <w:rPr>
          <w:rFonts w:ascii="Times New Roman" w:hAnsi="Times New Roman" w:cs="Times New Roman"/>
          <w:highlight w:val="yellow"/>
          <w:lang w:val="es-MX"/>
        </w:rPr>
        <w:t>SERVICIOS</w:t>
      </w:r>
    </w:p>
    <w:p w14:paraId="0BFDBD21" w14:textId="77777777" w:rsidR="00B25024" w:rsidRDefault="00B25024" w:rsidP="00B25024">
      <w:pPr>
        <w:pStyle w:val="Sinespaciado"/>
        <w:ind w:left="436"/>
        <w:jc w:val="both"/>
        <w:rPr>
          <w:rFonts w:ascii="Times New Roman" w:hAnsi="Times New Roman" w:cs="Times New Roman"/>
          <w:lang w:val="es-MX"/>
        </w:rPr>
      </w:pPr>
      <w:r>
        <w:rPr>
          <w:rFonts w:ascii="Times New Roman" w:eastAsia="Times New Roman" w:hAnsi="Times New Roman" w:cs="Times New Roman"/>
          <w:b/>
          <w:bCs/>
          <w:i/>
          <w:noProof/>
          <w:kern w:val="1"/>
          <w:sz w:val="24"/>
          <w:szCs w:val="24"/>
          <w:lang w:val="en-US"/>
        </w:rPr>
        <w:drawing>
          <wp:inline distT="0" distB="0" distL="0" distR="0" wp14:anchorId="7A7816C1" wp14:editId="6C0DEB83">
            <wp:extent cx="5400040" cy="3444045"/>
            <wp:effectExtent l="0" t="0" r="0" b="4445"/>
            <wp:docPr id="45" name="Imagen 45" descr="Interfaz de usuario gráfica,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nterfaz de usuario gráfica, Tabla&#10;&#10;Descripción generada automáticamente con confianza media"/>
                    <pic:cNvPicPr/>
                  </pic:nvPicPr>
                  <pic:blipFill rotWithShape="1">
                    <a:blip r:embed="rId9">
                      <a:extLst>
                        <a:ext uri="{28A0092B-C50C-407E-A947-70E740481C1C}">
                          <a14:useLocalDpi xmlns:a14="http://schemas.microsoft.com/office/drawing/2010/main" val="0"/>
                        </a:ext>
                      </a:extLst>
                    </a:blip>
                    <a:srcRect b="12862"/>
                    <a:stretch/>
                  </pic:blipFill>
                  <pic:spPr bwMode="auto">
                    <a:xfrm>
                      <a:off x="0" y="0"/>
                      <a:ext cx="5400040" cy="3444045"/>
                    </a:xfrm>
                    <a:prstGeom prst="rect">
                      <a:avLst/>
                    </a:prstGeom>
                    <a:ln>
                      <a:noFill/>
                    </a:ln>
                    <a:extLst>
                      <a:ext uri="{53640926-AAD7-44D8-BBD7-CCE9431645EC}">
                        <a14:shadowObscured xmlns:a14="http://schemas.microsoft.com/office/drawing/2010/main"/>
                      </a:ext>
                    </a:extLst>
                  </pic:spPr>
                </pic:pic>
              </a:graphicData>
            </a:graphic>
          </wp:inline>
        </w:drawing>
      </w:r>
    </w:p>
    <w:p w14:paraId="204D5D74" w14:textId="77777777" w:rsidR="00B25024" w:rsidRDefault="00B25024" w:rsidP="00B25024">
      <w:pPr>
        <w:pStyle w:val="Sinespaciado"/>
        <w:ind w:left="436"/>
        <w:jc w:val="both"/>
        <w:rPr>
          <w:rFonts w:ascii="Times New Roman" w:hAnsi="Times New Roman" w:cs="Times New Roman"/>
          <w:lang w:val="es-MX"/>
        </w:rPr>
      </w:pPr>
    </w:p>
    <w:p w14:paraId="5306E309" w14:textId="77777777" w:rsidR="00B25024" w:rsidRDefault="00B25024" w:rsidP="00B25024">
      <w:pPr>
        <w:spacing w:line="360" w:lineRule="auto"/>
        <w:ind w:left="284"/>
        <w:jc w:val="center"/>
        <w:rPr>
          <w:noProof/>
        </w:rPr>
      </w:pPr>
      <w:r>
        <w:rPr>
          <w:noProof/>
          <w:lang w:val="en-US"/>
        </w:rPr>
        <w:drawing>
          <wp:inline distT="0" distB="0" distL="0" distR="0" wp14:anchorId="6D10F51A" wp14:editId="3E97D1AB">
            <wp:extent cx="2495898" cy="2896004"/>
            <wp:effectExtent l="0" t="0" r="0" b="0"/>
            <wp:docPr id="51" name="Imagen 5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Tabl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2495898" cy="2896004"/>
                    </a:xfrm>
                    <a:prstGeom prst="rect">
                      <a:avLst/>
                    </a:prstGeom>
                  </pic:spPr>
                </pic:pic>
              </a:graphicData>
            </a:graphic>
          </wp:inline>
        </w:drawing>
      </w:r>
    </w:p>
    <w:p w14:paraId="4A40BD71" w14:textId="77777777" w:rsidR="00B25024" w:rsidRDefault="00B25024" w:rsidP="00B25024">
      <w:pPr>
        <w:spacing w:line="360" w:lineRule="auto"/>
        <w:ind w:left="284"/>
        <w:rPr>
          <w:rStyle w:val="Hipervnculo"/>
        </w:rPr>
      </w:pPr>
      <w:r w:rsidRPr="00E73071">
        <w:t>FU</w:t>
      </w:r>
      <w:r w:rsidRPr="009101FE">
        <w:t xml:space="preserve">ENTE: </w:t>
      </w:r>
      <w:hyperlink r:id="rId11" w:history="1">
        <w:r w:rsidRPr="009101FE">
          <w:rPr>
            <w:rStyle w:val="Hipervnculo"/>
          </w:rPr>
          <w:t>http://www.ecuadorencifras.gob.ec/estadisticas/</w:t>
        </w:r>
      </w:hyperlink>
    </w:p>
    <w:p w14:paraId="30B0647B" w14:textId="77777777" w:rsidR="00B25024" w:rsidRPr="00286E8D" w:rsidRDefault="00B25024" w:rsidP="00B25024">
      <w:pPr>
        <w:pStyle w:val="Sinespaciado"/>
        <w:ind w:left="436"/>
        <w:jc w:val="both"/>
        <w:rPr>
          <w:rFonts w:ascii="Times New Roman" w:hAnsi="Times New Roman" w:cs="Times New Roman"/>
          <w:b/>
          <w:bCs/>
        </w:rPr>
      </w:pPr>
    </w:p>
    <w:p w14:paraId="7A0B80A5"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Considerar la posibilidad de la existencia de </w:t>
      </w:r>
      <w:r>
        <w:rPr>
          <w:rFonts w:ascii="Times New Roman" w:hAnsi="Times New Roman" w:cs="Times New Roman"/>
          <w:b/>
          <w:bCs/>
          <w:lang w:val="es-MX"/>
        </w:rPr>
        <w:t>adquisiciones</w:t>
      </w:r>
      <w:r w:rsidRPr="0032426C">
        <w:rPr>
          <w:rFonts w:ascii="Times New Roman" w:hAnsi="Times New Roman" w:cs="Times New Roman"/>
          <w:b/>
          <w:bCs/>
          <w:lang w:val="es-MX"/>
        </w:rPr>
        <w:t xml:space="preserve"> sustitut</w:t>
      </w:r>
      <w:r>
        <w:rPr>
          <w:rFonts w:ascii="Times New Roman" w:hAnsi="Times New Roman" w:cs="Times New Roman"/>
          <w:b/>
          <w:bCs/>
          <w:lang w:val="es-MX"/>
        </w:rPr>
        <w:t>a</w:t>
      </w:r>
      <w:r w:rsidRPr="0032426C">
        <w:rPr>
          <w:rFonts w:ascii="Times New Roman" w:hAnsi="Times New Roman" w:cs="Times New Roman"/>
          <w:b/>
          <w:bCs/>
          <w:lang w:val="es-MX"/>
        </w:rPr>
        <w:t>s más eficientes</w:t>
      </w:r>
    </w:p>
    <w:p w14:paraId="26534276" w14:textId="77777777" w:rsidR="00B25024" w:rsidRDefault="00B25024" w:rsidP="00B25024">
      <w:pPr>
        <w:pStyle w:val="Sinespaciado"/>
        <w:ind w:left="436"/>
        <w:jc w:val="both"/>
        <w:rPr>
          <w:rFonts w:ascii="Times New Roman" w:hAnsi="Times New Roman" w:cs="Times New Roman"/>
          <w:b/>
          <w:bCs/>
          <w:lang w:val="es-MX"/>
        </w:rPr>
      </w:pPr>
    </w:p>
    <w:p w14:paraId="632980E8" w14:textId="77777777" w:rsidR="00B25024" w:rsidRPr="00A04CE7" w:rsidRDefault="00B25024" w:rsidP="00B25024">
      <w:pPr>
        <w:pStyle w:val="Sinespaciado"/>
        <w:ind w:left="436"/>
        <w:jc w:val="both"/>
        <w:rPr>
          <w:rFonts w:ascii="Times New Roman" w:hAnsi="Times New Roman" w:cs="Times New Roman"/>
          <w:lang w:val="es-MX"/>
        </w:rPr>
      </w:pPr>
      <w:proofErr w:type="gramStart"/>
      <w:r w:rsidRPr="00A04CE7">
        <w:rPr>
          <w:rFonts w:ascii="Times New Roman" w:hAnsi="Times New Roman" w:cs="Times New Roman"/>
          <w:lang w:val="es-MX"/>
        </w:rPr>
        <w:lastRenderedPageBreak/>
        <w:t>De acuerdo al</w:t>
      </w:r>
      <w:proofErr w:type="gramEnd"/>
      <w:r w:rsidRPr="00A04CE7">
        <w:rPr>
          <w:rFonts w:ascii="Times New Roman" w:hAnsi="Times New Roman" w:cs="Times New Roman"/>
          <w:lang w:val="es-MX"/>
        </w:rPr>
        <w:t xml:space="preserve"> análisis que ha realizado </w:t>
      </w:r>
      <w:r>
        <w:rPr>
          <w:rFonts w:ascii="Times New Roman" w:hAnsi="Times New Roman" w:cs="Times New Roman"/>
          <w:lang w:val="es-MX"/>
        </w:rPr>
        <w:t xml:space="preserve">la </w:t>
      </w:r>
      <w:r w:rsidRPr="00A04CE7">
        <w:rPr>
          <w:rFonts w:ascii="Times New Roman" w:hAnsi="Times New Roman" w:cs="Times New Roman"/>
          <w:lang w:val="es-MX"/>
        </w:rPr>
        <w:t>Empres</w:t>
      </w:r>
      <w:r>
        <w:rPr>
          <w:rFonts w:ascii="Times New Roman" w:hAnsi="Times New Roman" w:cs="Times New Roman"/>
          <w:lang w:val="es-MX"/>
        </w:rPr>
        <w:t>a</w:t>
      </w:r>
      <w:r w:rsidRPr="00A04CE7">
        <w:rPr>
          <w:rFonts w:ascii="Times New Roman" w:hAnsi="Times New Roman" w:cs="Times New Roman"/>
          <w:lang w:val="es-MX"/>
        </w:rPr>
        <w:t xml:space="preserve"> Eléctrica Regional del Sur S.A, el </w:t>
      </w:r>
      <w:r>
        <w:rPr>
          <w:rFonts w:ascii="Times New Roman" w:hAnsi="Times New Roman" w:cs="Times New Roman"/>
          <w:highlight w:val="yellow"/>
          <w:lang w:val="es-MX"/>
        </w:rPr>
        <w:t>bien o servicio</w:t>
      </w:r>
      <w:r>
        <w:rPr>
          <w:rFonts w:ascii="Times New Roman" w:hAnsi="Times New Roman" w:cs="Times New Roman"/>
          <w:lang w:val="es-MX"/>
        </w:rPr>
        <w:t xml:space="preserve"> </w:t>
      </w:r>
      <w:r w:rsidRPr="00A04CE7">
        <w:rPr>
          <w:rFonts w:ascii="Times New Roman" w:hAnsi="Times New Roman" w:cs="Times New Roman"/>
          <w:lang w:val="es-MX"/>
        </w:rPr>
        <w:t xml:space="preserve">a adquirir contempla los parámetros de calidad que la institución necesita para cumplir con los objetivos descritos. No se ha identificado productos sustitutos que posean las mismas características técnicas y que brinden un mejor desempeño que el aquí descrito. </w:t>
      </w:r>
    </w:p>
    <w:p w14:paraId="4A432E87" w14:textId="77777777" w:rsidR="00B25024" w:rsidRPr="00A04CE7" w:rsidRDefault="00B25024" w:rsidP="00B25024">
      <w:pPr>
        <w:pStyle w:val="Sinespaciado"/>
        <w:ind w:left="436"/>
        <w:jc w:val="both"/>
        <w:rPr>
          <w:rFonts w:ascii="Times New Roman" w:hAnsi="Times New Roman" w:cs="Times New Roman"/>
          <w:lang w:val="es-MX"/>
        </w:rPr>
      </w:pPr>
      <w:r w:rsidRPr="00A04CE7">
        <w:rPr>
          <w:rFonts w:ascii="Times New Roman" w:hAnsi="Times New Roman" w:cs="Times New Roman"/>
          <w:lang w:val="es-MX"/>
        </w:rPr>
        <w:t xml:space="preserve">De esta forma </w:t>
      </w:r>
      <w:r>
        <w:rPr>
          <w:rFonts w:ascii="Times New Roman" w:hAnsi="Times New Roman" w:cs="Times New Roman"/>
          <w:lang w:val="es-MX"/>
        </w:rPr>
        <w:t>la EERSSA</w:t>
      </w:r>
      <w:r w:rsidRPr="00A04CE7">
        <w:rPr>
          <w:rFonts w:ascii="Times New Roman" w:hAnsi="Times New Roman" w:cs="Times New Roman"/>
          <w:lang w:val="es-MX"/>
        </w:rPr>
        <w:t xml:space="preserve"> </w:t>
      </w:r>
      <w:r>
        <w:rPr>
          <w:rFonts w:ascii="Times New Roman" w:hAnsi="Times New Roman" w:cs="Times New Roman"/>
          <w:lang w:val="es-MX"/>
        </w:rPr>
        <w:t>cumple con</w:t>
      </w:r>
      <w:r w:rsidRPr="00A04CE7">
        <w:rPr>
          <w:rFonts w:ascii="Times New Roman" w:hAnsi="Times New Roman" w:cs="Times New Roman"/>
          <w:lang w:val="es-MX"/>
        </w:rPr>
        <w:t xml:space="preserve"> el principio de </w:t>
      </w:r>
      <w:r>
        <w:rPr>
          <w:rFonts w:ascii="Times New Roman" w:hAnsi="Times New Roman" w:cs="Times New Roman"/>
          <w:lang w:val="es-MX"/>
        </w:rPr>
        <w:t xml:space="preserve">TRANSPARENCIA Y </w:t>
      </w:r>
      <w:r w:rsidRPr="00A04CE7">
        <w:rPr>
          <w:rFonts w:ascii="Times New Roman" w:hAnsi="Times New Roman" w:cs="Times New Roman"/>
          <w:lang w:val="es-MX"/>
        </w:rPr>
        <w:t>CALIDAD descrito en el artículo 4 de la Ley Orgánica del Sistema Nacional de Contratación Pública</w:t>
      </w:r>
      <w:r>
        <w:rPr>
          <w:rFonts w:ascii="Times New Roman" w:hAnsi="Times New Roman" w:cs="Times New Roman"/>
          <w:lang w:val="es-MX"/>
        </w:rPr>
        <w:t>.</w:t>
      </w:r>
    </w:p>
    <w:p w14:paraId="0E5CE09D" w14:textId="77777777" w:rsidR="00B25024" w:rsidRDefault="00B25024" w:rsidP="00B25024">
      <w:pPr>
        <w:pStyle w:val="Sinespaciado"/>
        <w:ind w:left="436"/>
        <w:jc w:val="both"/>
        <w:rPr>
          <w:rFonts w:ascii="Times New Roman" w:hAnsi="Times New Roman" w:cs="Times New Roman"/>
          <w:b/>
          <w:bCs/>
          <w:lang w:val="es-MX"/>
        </w:rPr>
      </w:pPr>
    </w:p>
    <w:p w14:paraId="1C21AC45" w14:textId="77777777" w:rsidR="00B25024" w:rsidRPr="0032426C" w:rsidRDefault="00B25024" w:rsidP="00B25024">
      <w:pPr>
        <w:pStyle w:val="Sinespaciado"/>
        <w:ind w:left="436"/>
        <w:jc w:val="both"/>
        <w:rPr>
          <w:rFonts w:ascii="Times New Roman" w:hAnsi="Times New Roman" w:cs="Times New Roman"/>
          <w:b/>
          <w:bCs/>
          <w:lang w:val="es-MX"/>
        </w:rPr>
      </w:pPr>
    </w:p>
    <w:p w14:paraId="52DAA69C"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Proformas de proveedores</w:t>
      </w:r>
    </w:p>
    <w:p w14:paraId="29369CD1" w14:textId="77777777" w:rsidR="00B25024" w:rsidRDefault="00B25024" w:rsidP="00B25024">
      <w:pPr>
        <w:pStyle w:val="Sinespaciado"/>
        <w:ind w:left="436"/>
        <w:jc w:val="both"/>
        <w:rPr>
          <w:rFonts w:ascii="Times New Roman" w:hAnsi="Times New Roman" w:cs="Times New Roman"/>
          <w:b/>
          <w:bCs/>
          <w:lang w:val="es-MX"/>
        </w:rPr>
      </w:pPr>
    </w:p>
    <w:p w14:paraId="2F2AD837" w14:textId="77777777" w:rsidR="00B25024" w:rsidRDefault="00B25024" w:rsidP="00B25024">
      <w:pPr>
        <w:pStyle w:val="Sinespaciado"/>
        <w:ind w:left="436"/>
        <w:jc w:val="both"/>
        <w:rPr>
          <w:rFonts w:ascii="Times New Roman" w:hAnsi="Times New Roman" w:cs="Times New Roman"/>
          <w:lang w:val="es-MX"/>
        </w:rPr>
      </w:pPr>
      <w:r w:rsidRPr="0060176A">
        <w:rPr>
          <w:rFonts w:ascii="Times New Roman" w:hAnsi="Times New Roman" w:cs="Times New Roman"/>
          <w:lang w:val="es-MX"/>
        </w:rPr>
        <w:t xml:space="preserve">Se procedió a solicitar proformas a </w:t>
      </w:r>
      <w:r>
        <w:rPr>
          <w:rFonts w:ascii="Times New Roman" w:hAnsi="Times New Roman" w:cs="Times New Roman"/>
          <w:lang w:val="es-MX"/>
        </w:rPr>
        <w:t>los diferentes</w:t>
      </w:r>
      <w:r w:rsidRPr="0060176A">
        <w:rPr>
          <w:rFonts w:ascii="Times New Roman" w:hAnsi="Times New Roman" w:cs="Times New Roman"/>
          <w:lang w:val="es-MX"/>
        </w:rPr>
        <w:t xml:space="preserve"> oferentes</w:t>
      </w:r>
      <w:r>
        <w:rPr>
          <w:rFonts w:ascii="Times New Roman" w:hAnsi="Times New Roman" w:cs="Times New Roman"/>
          <w:lang w:val="es-MX"/>
        </w:rPr>
        <w:t xml:space="preserve"> </w:t>
      </w:r>
      <w:r w:rsidRPr="0060176A">
        <w:rPr>
          <w:rFonts w:ascii="Times New Roman" w:hAnsi="Times New Roman" w:cs="Times New Roman"/>
          <w:lang w:val="es-MX"/>
        </w:rPr>
        <w:t>a través de la herramienta de “Necesidades de contratación y recepción de proformas”, mismos que después de analizar las características requeridas del proceso han hecho llegar sus propuestas, las cuales nos sirven de referencia para el cálculo del presupuesto total final.</w:t>
      </w:r>
    </w:p>
    <w:p w14:paraId="19B58B1A" w14:textId="77777777" w:rsidR="00B25024" w:rsidRDefault="00B25024" w:rsidP="00B25024">
      <w:pPr>
        <w:pStyle w:val="Sinespaciado"/>
        <w:ind w:left="436"/>
        <w:jc w:val="both"/>
        <w:rPr>
          <w:rFonts w:ascii="Times New Roman" w:hAnsi="Times New Roman" w:cs="Times New Roman"/>
          <w:lang w:val="es-MX"/>
        </w:rPr>
      </w:pPr>
    </w:p>
    <w:tbl>
      <w:tblPr>
        <w:tblStyle w:val="Tablaconcuadrcula"/>
        <w:tblW w:w="0" w:type="auto"/>
        <w:tblInd w:w="436" w:type="dxa"/>
        <w:tblLook w:val="04A0" w:firstRow="1" w:lastRow="0" w:firstColumn="1" w:lastColumn="0" w:noHBand="0" w:noVBand="1"/>
      </w:tblPr>
      <w:tblGrid>
        <w:gridCol w:w="693"/>
        <w:gridCol w:w="1134"/>
        <w:gridCol w:w="2552"/>
        <w:gridCol w:w="1559"/>
        <w:gridCol w:w="2120"/>
      </w:tblGrid>
      <w:tr w:rsidR="00B25024" w14:paraId="79676A05" w14:textId="77777777" w:rsidTr="00594A2E">
        <w:tc>
          <w:tcPr>
            <w:tcW w:w="693" w:type="dxa"/>
          </w:tcPr>
          <w:p w14:paraId="64A6251B"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Nro.</w:t>
            </w:r>
          </w:p>
        </w:tc>
        <w:tc>
          <w:tcPr>
            <w:tcW w:w="1134" w:type="dxa"/>
          </w:tcPr>
          <w:p w14:paraId="54EA73A5"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Proforma</w:t>
            </w:r>
          </w:p>
        </w:tc>
        <w:tc>
          <w:tcPr>
            <w:tcW w:w="2552" w:type="dxa"/>
          </w:tcPr>
          <w:p w14:paraId="41635DED"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Proveedor</w:t>
            </w:r>
          </w:p>
        </w:tc>
        <w:tc>
          <w:tcPr>
            <w:tcW w:w="1559" w:type="dxa"/>
          </w:tcPr>
          <w:p w14:paraId="1C1736E6"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Ruc</w:t>
            </w:r>
          </w:p>
        </w:tc>
        <w:tc>
          <w:tcPr>
            <w:tcW w:w="2120" w:type="dxa"/>
          </w:tcPr>
          <w:p w14:paraId="41A1DB50"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 xml:space="preserve">Dirección </w:t>
            </w:r>
          </w:p>
        </w:tc>
      </w:tr>
      <w:tr w:rsidR="00B25024" w14:paraId="06D0CBAC" w14:textId="77777777" w:rsidTr="00594A2E">
        <w:tc>
          <w:tcPr>
            <w:tcW w:w="693" w:type="dxa"/>
          </w:tcPr>
          <w:p w14:paraId="0F5B397B" w14:textId="77777777" w:rsidR="00B25024" w:rsidRDefault="00B25024" w:rsidP="00594A2E">
            <w:pPr>
              <w:pStyle w:val="Sinespaciado"/>
              <w:jc w:val="both"/>
              <w:rPr>
                <w:rFonts w:ascii="Times New Roman" w:hAnsi="Times New Roman" w:cs="Times New Roman"/>
                <w:lang w:val="es-MX"/>
              </w:rPr>
            </w:pPr>
            <w:r>
              <w:rPr>
                <w:rFonts w:ascii="Times New Roman" w:hAnsi="Times New Roman" w:cs="Times New Roman"/>
                <w:lang w:val="es-MX"/>
              </w:rPr>
              <w:t>1</w:t>
            </w:r>
          </w:p>
        </w:tc>
        <w:tc>
          <w:tcPr>
            <w:tcW w:w="1134" w:type="dxa"/>
          </w:tcPr>
          <w:p w14:paraId="39B8DA4F" w14:textId="77777777" w:rsidR="00B25024" w:rsidRDefault="00B25024" w:rsidP="00594A2E">
            <w:pPr>
              <w:pStyle w:val="Sinespaciado"/>
              <w:jc w:val="both"/>
              <w:rPr>
                <w:rFonts w:ascii="Times New Roman" w:hAnsi="Times New Roman" w:cs="Times New Roman"/>
                <w:lang w:val="es-MX"/>
              </w:rPr>
            </w:pPr>
          </w:p>
        </w:tc>
        <w:tc>
          <w:tcPr>
            <w:tcW w:w="2552" w:type="dxa"/>
          </w:tcPr>
          <w:p w14:paraId="039BCC24" w14:textId="77777777" w:rsidR="00B25024" w:rsidRDefault="00B25024" w:rsidP="00594A2E">
            <w:pPr>
              <w:pStyle w:val="Sinespaciado"/>
              <w:jc w:val="both"/>
              <w:rPr>
                <w:rFonts w:ascii="Times New Roman" w:hAnsi="Times New Roman" w:cs="Times New Roman"/>
                <w:lang w:val="es-MX"/>
              </w:rPr>
            </w:pPr>
          </w:p>
        </w:tc>
        <w:tc>
          <w:tcPr>
            <w:tcW w:w="1559" w:type="dxa"/>
          </w:tcPr>
          <w:p w14:paraId="0AF3207A" w14:textId="77777777" w:rsidR="00B25024" w:rsidRDefault="00B25024" w:rsidP="00594A2E">
            <w:pPr>
              <w:pStyle w:val="Sinespaciado"/>
              <w:jc w:val="both"/>
              <w:rPr>
                <w:rFonts w:ascii="Times New Roman" w:hAnsi="Times New Roman" w:cs="Times New Roman"/>
                <w:lang w:val="es-MX"/>
              </w:rPr>
            </w:pPr>
          </w:p>
        </w:tc>
        <w:tc>
          <w:tcPr>
            <w:tcW w:w="2120" w:type="dxa"/>
          </w:tcPr>
          <w:p w14:paraId="2C319FEB" w14:textId="77777777" w:rsidR="00B25024" w:rsidRDefault="00B25024" w:rsidP="00594A2E">
            <w:pPr>
              <w:pStyle w:val="Sinespaciado"/>
              <w:jc w:val="both"/>
              <w:rPr>
                <w:rFonts w:ascii="Times New Roman" w:hAnsi="Times New Roman" w:cs="Times New Roman"/>
                <w:lang w:val="es-MX"/>
              </w:rPr>
            </w:pPr>
          </w:p>
        </w:tc>
      </w:tr>
      <w:tr w:rsidR="00B25024" w14:paraId="7B740FE8" w14:textId="77777777" w:rsidTr="00594A2E">
        <w:tc>
          <w:tcPr>
            <w:tcW w:w="693" w:type="dxa"/>
          </w:tcPr>
          <w:p w14:paraId="13223C09" w14:textId="77777777" w:rsidR="00B25024" w:rsidRDefault="00B25024" w:rsidP="00594A2E">
            <w:pPr>
              <w:pStyle w:val="Sinespaciado"/>
              <w:jc w:val="both"/>
              <w:rPr>
                <w:rFonts w:ascii="Times New Roman" w:hAnsi="Times New Roman" w:cs="Times New Roman"/>
                <w:lang w:val="es-MX"/>
              </w:rPr>
            </w:pPr>
            <w:r>
              <w:rPr>
                <w:rFonts w:ascii="Times New Roman" w:hAnsi="Times New Roman" w:cs="Times New Roman"/>
                <w:lang w:val="es-MX"/>
              </w:rPr>
              <w:t>2</w:t>
            </w:r>
          </w:p>
        </w:tc>
        <w:tc>
          <w:tcPr>
            <w:tcW w:w="1134" w:type="dxa"/>
          </w:tcPr>
          <w:p w14:paraId="2365E1BD" w14:textId="77777777" w:rsidR="00B25024" w:rsidRDefault="00B25024" w:rsidP="00594A2E">
            <w:pPr>
              <w:pStyle w:val="Sinespaciado"/>
              <w:jc w:val="both"/>
              <w:rPr>
                <w:rFonts w:ascii="Times New Roman" w:hAnsi="Times New Roman" w:cs="Times New Roman"/>
                <w:lang w:val="es-MX"/>
              </w:rPr>
            </w:pPr>
          </w:p>
        </w:tc>
        <w:tc>
          <w:tcPr>
            <w:tcW w:w="2552" w:type="dxa"/>
          </w:tcPr>
          <w:p w14:paraId="1691D98B" w14:textId="77777777" w:rsidR="00B25024" w:rsidRDefault="00B25024" w:rsidP="00594A2E">
            <w:pPr>
              <w:pStyle w:val="Sinespaciado"/>
              <w:jc w:val="both"/>
              <w:rPr>
                <w:rFonts w:ascii="Times New Roman" w:hAnsi="Times New Roman" w:cs="Times New Roman"/>
                <w:lang w:val="es-MX"/>
              </w:rPr>
            </w:pPr>
          </w:p>
        </w:tc>
        <w:tc>
          <w:tcPr>
            <w:tcW w:w="1559" w:type="dxa"/>
          </w:tcPr>
          <w:p w14:paraId="745360B7" w14:textId="77777777" w:rsidR="00B25024" w:rsidRDefault="00B25024" w:rsidP="00594A2E">
            <w:pPr>
              <w:pStyle w:val="Sinespaciado"/>
              <w:jc w:val="both"/>
              <w:rPr>
                <w:rFonts w:ascii="Times New Roman" w:hAnsi="Times New Roman" w:cs="Times New Roman"/>
                <w:lang w:val="es-MX"/>
              </w:rPr>
            </w:pPr>
          </w:p>
        </w:tc>
        <w:tc>
          <w:tcPr>
            <w:tcW w:w="2120" w:type="dxa"/>
          </w:tcPr>
          <w:p w14:paraId="3DB247AA" w14:textId="77777777" w:rsidR="00B25024" w:rsidRDefault="00B25024" w:rsidP="00594A2E">
            <w:pPr>
              <w:pStyle w:val="Sinespaciado"/>
              <w:jc w:val="both"/>
              <w:rPr>
                <w:rFonts w:ascii="Times New Roman" w:hAnsi="Times New Roman" w:cs="Times New Roman"/>
                <w:lang w:val="es-MX"/>
              </w:rPr>
            </w:pPr>
          </w:p>
        </w:tc>
      </w:tr>
      <w:tr w:rsidR="00B25024" w14:paraId="35E1E5A7" w14:textId="77777777" w:rsidTr="00594A2E">
        <w:tc>
          <w:tcPr>
            <w:tcW w:w="693" w:type="dxa"/>
          </w:tcPr>
          <w:p w14:paraId="2E933E9A" w14:textId="77777777" w:rsidR="00B25024" w:rsidRDefault="00B25024" w:rsidP="00594A2E">
            <w:pPr>
              <w:pStyle w:val="Sinespaciado"/>
              <w:jc w:val="both"/>
              <w:rPr>
                <w:rFonts w:ascii="Times New Roman" w:hAnsi="Times New Roman" w:cs="Times New Roman"/>
                <w:lang w:val="es-MX"/>
              </w:rPr>
            </w:pPr>
          </w:p>
        </w:tc>
        <w:tc>
          <w:tcPr>
            <w:tcW w:w="1134" w:type="dxa"/>
          </w:tcPr>
          <w:p w14:paraId="61D57595" w14:textId="77777777" w:rsidR="00B25024" w:rsidRDefault="00B25024" w:rsidP="00594A2E">
            <w:pPr>
              <w:pStyle w:val="Sinespaciado"/>
              <w:jc w:val="both"/>
              <w:rPr>
                <w:rFonts w:ascii="Times New Roman" w:hAnsi="Times New Roman" w:cs="Times New Roman"/>
                <w:lang w:val="es-MX"/>
              </w:rPr>
            </w:pPr>
          </w:p>
        </w:tc>
        <w:tc>
          <w:tcPr>
            <w:tcW w:w="2552" w:type="dxa"/>
          </w:tcPr>
          <w:p w14:paraId="550CB496" w14:textId="77777777" w:rsidR="00B25024" w:rsidRDefault="00B25024" w:rsidP="00594A2E">
            <w:pPr>
              <w:pStyle w:val="Sinespaciado"/>
              <w:jc w:val="both"/>
              <w:rPr>
                <w:rFonts w:ascii="Times New Roman" w:hAnsi="Times New Roman" w:cs="Times New Roman"/>
                <w:lang w:val="es-MX"/>
              </w:rPr>
            </w:pPr>
          </w:p>
        </w:tc>
        <w:tc>
          <w:tcPr>
            <w:tcW w:w="1559" w:type="dxa"/>
          </w:tcPr>
          <w:p w14:paraId="6378C810" w14:textId="77777777" w:rsidR="00B25024" w:rsidRDefault="00B25024" w:rsidP="00594A2E">
            <w:pPr>
              <w:pStyle w:val="Sinespaciado"/>
              <w:jc w:val="both"/>
              <w:rPr>
                <w:rFonts w:ascii="Times New Roman" w:hAnsi="Times New Roman" w:cs="Times New Roman"/>
                <w:lang w:val="es-MX"/>
              </w:rPr>
            </w:pPr>
          </w:p>
        </w:tc>
        <w:tc>
          <w:tcPr>
            <w:tcW w:w="2120" w:type="dxa"/>
          </w:tcPr>
          <w:p w14:paraId="2BA00B65" w14:textId="77777777" w:rsidR="00B25024" w:rsidRDefault="00B25024" w:rsidP="00594A2E">
            <w:pPr>
              <w:pStyle w:val="Sinespaciado"/>
              <w:jc w:val="both"/>
              <w:rPr>
                <w:rFonts w:ascii="Times New Roman" w:hAnsi="Times New Roman" w:cs="Times New Roman"/>
                <w:lang w:val="es-MX"/>
              </w:rPr>
            </w:pPr>
          </w:p>
        </w:tc>
      </w:tr>
      <w:tr w:rsidR="00B25024" w14:paraId="353FEB94" w14:textId="77777777" w:rsidTr="00594A2E">
        <w:tc>
          <w:tcPr>
            <w:tcW w:w="693" w:type="dxa"/>
          </w:tcPr>
          <w:p w14:paraId="363407D8" w14:textId="77777777" w:rsidR="00B25024" w:rsidRDefault="00B25024" w:rsidP="00594A2E">
            <w:pPr>
              <w:pStyle w:val="Sinespaciado"/>
              <w:jc w:val="both"/>
              <w:rPr>
                <w:rFonts w:ascii="Times New Roman" w:hAnsi="Times New Roman" w:cs="Times New Roman"/>
                <w:lang w:val="es-MX"/>
              </w:rPr>
            </w:pPr>
          </w:p>
        </w:tc>
        <w:tc>
          <w:tcPr>
            <w:tcW w:w="1134" w:type="dxa"/>
          </w:tcPr>
          <w:p w14:paraId="051DAA96" w14:textId="77777777" w:rsidR="00B25024" w:rsidRDefault="00B25024" w:rsidP="00594A2E">
            <w:pPr>
              <w:pStyle w:val="Sinespaciado"/>
              <w:jc w:val="both"/>
              <w:rPr>
                <w:rFonts w:ascii="Times New Roman" w:hAnsi="Times New Roman" w:cs="Times New Roman"/>
                <w:lang w:val="es-MX"/>
              </w:rPr>
            </w:pPr>
          </w:p>
        </w:tc>
        <w:tc>
          <w:tcPr>
            <w:tcW w:w="2552" w:type="dxa"/>
          </w:tcPr>
          <w:p w14:paraId="5E25EA0C" w14:textId="77777777" w:rsidR="00B25024" w:rsidRDefault="00B25024" w:rsidP="00594A2E">
            <w:pPr>
              <w:pStyle w:val="Sinespaciado"/>
              <w:jc w:val="both"/>
              <w:rPr>
                <w:rFonts w:ascii="Times New Roman" w:hAnsi="Times New Roman" w:cs="Times New Roman"/>
                <w:lang w:val="es-MX"/>
              </w:rPr>
            </w:pPr>
          </w:p>
        </w:tc>
        <w:tc>
          <w:tcPr>
            <w:tcW w:w="1559" w:type="dxa"/>
          </w:tcPr>
          <w:p w14:paraId="6F90B8FB" w14:textId="77777777" w:rsidR="00B25024" w:rsidRDefault="00B25024" w:rsidP="00594A2E">
            <w:pPr>
              <w:pStyle w:val="Sinespaciado"/>
              <w:jc w:val="both"/>
              <w:rPr>
                <w:rFonts w:ascii="Times New Roman" w:hAnsi="Times New Roman" w:cs="Times New Roman"/>
                <w:lang w:val="es-MX"/>
              </w:rPr>
            </w:pPr>
          </w:p>
        </w:tc>
        <w:tc>
          <w:tcPr>
            <w:tcW w:w="2120" w:type="dxa"/>
          </w:tcPr>
          <w:p w14:paraId="1E15613C" w14:textId="77777777" w:rsidR="00B25024" w:rsidRDefault="00B25024" w:rsidP="00594A2E">
            <w:pPr>
              <w:pStyle w:val="Sinespaciado"/>
              <w:jc w:val="both"/>
              <w:rPr>
                <w:rFonts w:ascii="Times New Roman" w:hAnsi="Times New Roman" w:cs="Times New Roman"/>
                <w:lang w:val="es-MX"/>
              </w:rPr>
            </w:pPr>
          </w:p>
        </w:tc>
      </w:tr>
      <w:tr w:rsidR="00B25024" w14:paraId="05AFE19E" w14:textId="77777777" w:rsidTr="00594A2E">
        <w:tc>
          <w:tcPr>
            <w:tcW w:w="693" w:type="dxa"/>
          </w:tcPr>
          <w:p w14:paraId="703D49C1" w14:textId="77777777" w:rsidR="00B25024" w:rsidRDefault="00B25024" w:rsidP="00594A2E">
            <w:pPr>
              <w:pStyle w:val="Sinespaciado"/>
              <w:jc w:val="both"/>
              <w:rPr>
                <w:rFonts w:ascii="Times New Roman" w:hAnsi="Times New Roman" w:cs="Times New Roman"/>
                <w:lang w:val="es-MX"/>
              </w:rPr>
            </w:pPr>
          </w:p>
        </w:tc>
        <w:tc>
          <w:tcPr>
            <w:tcW w:w="1134" w:type="dxa"/>
          </w:tcPr>
          <w:p w14:paraId="7A436BC5" w14:textId="77777777" w:rsidR="00B25024" w:rsidRDefault="00B25024" w:rsidP="00594A2E">
            <w:pPr>
              <w:pStyle w:val="Sinespaciado"/>
              <w:jc w:val="both"/>
              <w:rPr>
                <w:rFonts w:ascii="Times New Roman" w:hAnsi="Times New Roman" w:cs="Times New Roman"/>
                <w:lang w:val="es-MX"/>
              </w:rPr>
            </w:pPr>
          </w:p>
        </w:tc>
        <w:tc>
          <w:tcPr>
            <w:tcW w:w="2552" w:type="dxa"/>
          </w:tcPr>
          <w:p w14:paraId="078A4BBF" w14:textId="77777777" w:rsidR="00B25024" w:rsidRDefault="00B25024" w:rsidP="00594A2E">
            <w:pPr>
              <w:pStyle w:val="Sinespaciado"/>
              <w:jc w:val="both"/>
              <w:rPr>
                <w:rFonts w:ascii="Times New Roman" w:hAnsi="Times New Roman" w:cs="Times New Roman"/>
                <w:lang w:val="es-MX"/>
              </w:rPr>
            </w:pPr>
          </w:p>
        </w:tc>
        <w:tc>
          <w:tcPr>
            <w:tcW w:w="1559" w:type="dxa"/>
          </w:tcPr>
          <w:p w14:paraId="5F889682" w14:textId="77777777" w:rsidR="00B25024" w:rsidRDefault="00B25024" w:rsidP="00594A2E">
            <w:pPr>
              <w:pStyle w:val="Sinespaciado"/>
              <w:jc w:val="both"/>
              <w:rPr>
                <w:rFonts w:ascii="Times New Roman" w:hAnsi="Times New Roman" w:cs="Times New Roman"/>
                <w:lang w:val="es-MX"/>
              </w:rPr>
            </w:pPr>
          </w:p>
        </w:tc>
        <w:tc>
          <w:tcPr>
            <w:tcW w:w="2120" w:type="dxa"/>
          </w:tcPr>
          <w:p w14:paraId="1602D4F1" w14:textId="77777777" w:rsidR="00B25024" w:rsidRDefault="00B25024" w:rsidP="00594A2E">
            <w:pPr>
              <w:pStyle w:val="Sinespaciado"/>
              <w:jc w:val="both"/>
              <w:rPr>
                <w:rFonts w:ascii="Times New Roman" w:hAnsi="Times New Roman" w:cs="Times New Roman"/>
                <w:lang w:val="es-MX"/>
              </w:rPr>
            </w:pPr>
          </w:p>
        </w:tc>
      </w:tr>
    </w:tbl>
    <w:p w14:paraId="476F297D" w14:textId="77777777" w:rsidR="00B25024" w:rsidRDefault="00B25024" w:rsidP="00B25024">
      <w:pPr>
        <w:pStyle w:val="Sinespaciado"/>
        <w:ind w:left="436"/>
        <w:jc w:val="both"/>
        <w:rPr>
          <w:rFonts w:ascii="Times New Roman" w:hAnsi="Times New Roman" w:cs="Times New Roman"/>
          <w:lang w:val="es-MX"/>
        </w:rPr>
      </w:pPr>
    </w:p>
    <w:p w14:paraId="0E977801" w14:textId="77777777" w:rsidR="00B25024" w:rsidRDefault="00B25024" w:rsidP="00B25024">
      <w:pPr>
        <w:pStyle w:val="Sinespaciado"/>
        <w:ind w:left="436"/>
        <w:jc w:val="center"/>
        <w:rPr>
          <w:rFonts w:ascii="Times New Roman" w:hAnsi="Times New Roman" w:cs="Times New Roman"/>
          <w:b/>
          <w:bCs/>
          <w:lang w:val="es-MX"/>
        </w:rPr>
      </w:pPr>
      <w:r w:rsidRPr="00EA3DC9">
        <w:rPr>
          <w:rFonts w:ascii="Times New Roman" w:hAnsi="Times New Roman" w:cs="Times New Roman"/>
          <w:b/>
          <w:bCs/>
          <w:lang w:val="es-MX"/>
        </w:rPr>
        <w:t>CUADRO COMPARATIVO</w:t>
      </w:r>
    </w:p>
    <w:p w14:paraId="63E37ECD" w14:textId="77777777" w:rsidR="00B25024" w:rsidRDefault="00B25024" w:rsidP="00B25024">
      <w:pPr>
        <w:pStyle w:val="Sinespaciado"/>
        <w:ind w:left="436"/>
        <w:jc w:val="center"/>
        <w:rPr>
          <w:rFonts w:ascii="Times New Roman" w:hAnsi="Times New Roman" w:cs="Times New Roman"/>
          <w:b/>
          <w:bCs/>
          <w:lang w:val="es-MX"/>
        </w:rPr>
      </w:pPr>
    </w:p>
    <w:tbl>
      <w:tblPr>
        <w:tblStyle w:val="Tablaconcuadrcula"/>
        <w:tblW w:w="0" w:type="auto"/>
        <w:tblInd w:w="436" w:type="dxa"/>
        <w:tblLook w:val="04A0" w:firstRow="1" w:lastRow="0" w:firstColumn="1" w:lastColumn="0" w:noHBand="0" w:noVBand="1"/>
      </w:tblPr>
      <w:tblGrid>
        <w:gridCol w:w="693"/>
        <w:gridCol w:w="1549"/>
        <w:gridCol w:w="736"/>
        <w:gridCol w:w="966"/>
        <w:gridCol w:w="966"/>
        <w:gridCol w:w="966"/>
        <w:gridCol w:w="1133"/>
        <w:gridCol w:w="1049"/>
      </w:tblGrid>
      <w:tr w:rsidR="00B25024" w14:paraId="6317111A" w14:textId="77777777" w:rsidTr="00594A2E">
        <w:tc>
          <w:tcPr>
            <w:tcW w:w="693" w:type="dxa"/>
          </w:tcPr>
          <w:p w14:paraId="29846068" w14:textId="77777777" w:rsidR="00B25024" w:rsidRDefault="00B25024" w:rsidP="00594A2E">
            <w:pPr>
              <w:pStyle w:val="Sinespaciado"/>
              <w:jc w:val="center"/>
              <w:rPr>
                <w:rFonts w:ascii="Times New Roman" w:hAnsi="Times New Roman" w:cs="Times New Roman"/>
                <w:b/>
                <w:bCs/>
                <w:lang w:val="es-MX"/>
              </w:rPr>
            </w:pPr>
            <w:proofErr w:type="spellStart"/>
            <w:r>
              <w:rPr>
                <w:rFonts w:ascii="Times New Roman" w:hAnsi="Times New Roman" w:cs="Times New Roman"/>
                <w:b/>
                <w:bCs/>
                <w:lang w:val="es-MX"/>
              </w:rPr>
              <w:t>Item</w:t>
            </w:r>
            <w:proofErr w:type="spellEnd"/>
            <w:r>
              <w:rPr>
                <w:rFonts w:ascii="Times New Roman" w:hAnsi="Times New Roman" w:cs="Times New Roman"/>
                <w:b/>
                <w:bCs/>
                <w:lang w:val="es-MX"/>
              </w:rPr>
              <w:t xml:space="preserve"> </w:t>
            </w:r>
          </w:p>
        </w:tc>
        <w:tc>
          <w:tcPr>
            <w:tcW w:w="1549" w:type="dxa"/>
          </w:tcPr>
          <w:p w14:paraId="567338C4"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Detalle</w:t>
            </w:r>
          </w:p>
        </w:tc>
        <w:tc>
          <w:tcPr>
            <w:tcW w:w="736" w:type="dxa"/>
          </w:tcPr>
          <w:p w14:paraId="1D559FE1" w14:textId="77777777" w:rsidR="00B25024" w:rsidRDefault="00B25024" w:rsidP="00594A2E">
            <w:pPr>
              <w:pStyle w:val="Sinespaciado"/>
              <w:jc w:val="center"/>
              <w:rPr>
                <w:rFonts w:ascii="Times New Roman" w:hAnsi="Times New Roman" w:cs="Times New Roman"/>
                <w:b/>
                <w:bCs/>
                <w:lang w:val="es-MX"/>
              </w:rPr>
            </w:pPr>
            <w:proofErr w:type="spellStart"/>
            <w:r>
              <w:rPr>
                <w:rFonts w:ascii="Times New Roman" w:hAnsi="Times New Roman" w:cs="Times New Roman"/>
                <w:b/>
                <w:bCs/>
                <w:lang w:val="es-MX"/>
              </w:rPr>
              <w:t>Cant</w:t>
            </w:r>
            <w:proofErr w:type="spellEnd"/>
            <w:r>
              <w:rPr>
                <w:rFonts w:ascii="Times New Roman" w:hAnsi="Times New Roman" w:cs="Times New Roman"/>
                <w:b/>
                <w:bCs/>
                <w:lang w:val="es-MX"/>
              </w:rPr>
              <w:t>.</w:t>
            </w:r>
          </w:p>
        </w:tc>
        <w:tc>
          <w:tcPr>
            <w:tcW w:w="966" w:type="dxa"/>
          </w:tcPr>
          <w:p w14:paraId="78E34B0F"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Prof. 1</w:t>
            </w:r>
          </w:p>
        </w:tc>
        <w:tc>
          <w:tcPr>
            <w:tcW w:w="966" w:type="dxa"/>
          </w:tcPr>
          <w:p w14:paraId="42C373DD"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Prof. 2</w:t>
            </w:r>
          </w:p>
        </w:tc>
        <w:tc>
          <w:tcPr>
            <w:tcW w:w="966" w:type="dxa"/>
          </w:tcPr>
          <w:p w14:paraId="5F40B109"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Prof. 3</w:t>
            </w:r>
          </w:p>
        </w:tc>
        <w:tc>
          <w:tcPr>
            <w:tcW w:w="1133" w:type="dxa"/>
          </w:tcPr>
          <w:p w14:paraId="4FD4989C"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Promedio</w:t>
            </w:r>
          </w:p>
        </w:tc>
        <w:tc>
          <w:tcPr>
            <w:tcW w:w="1049" w:type="dxa"/>
          </w:tcPr>
          <w:p w14:paraId="29EF798E"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Subtotal</w:t>
            </w:r>
          </w:p>
        </w:tc>
      </w:tr>
      <w:tr w:rsidR="00B25024" w14:paraId="3035646C" w14:textId="77777777" w:rsidTr="00594A2E">
        <w:tc>
          <w:tcPr>
            <w:tcW w:w="693" w:type="dxa"/>
          </w:tcPr>
          <w:p w14:paraId="06F80E75" w14:textId="77777777" w:rsidR="00B25024" w:rsidRDefault="00B25024" w:rsidP="00594A2E">
            <w:pPr>
              <w:pStyle w:val="Sinespaciado"/>
              <w:jc w:val="center"/>
              <w:rPr>
                <w:rFonts w:ascii="Times New Roman" w:hAnsi="Times New Roman" w:cs="Times New Roman"/>
                <w:b/>
                <w:bCs/>
                <w:lang w:val="es-MX"/>
              </w:rPr>
            </w:pPr>
          </w:p>
        </w:tc>
        <w:tc>
          <w:tcPr>
            <w:tcW w:w="1549" w:type="dxa"/>
          </w:tcPr>
          <w:p w14:paraId="754F4337" w14:textId="77777777" w:rsidR="00B25024" w:rsidRDefault="00B25024" w:rsidP="00594A2E">
            <w:pPr>
              <w:pStyle w:val="Sinespaciado"/>
              <w:jc w:val="center"/>
              <w:rPr>
                <w:rFonts w:ascii="Times New Roman" w:hAnsi="Times New Roman" w:cs="Times New Roman"/>
                <w:b/>
                <w:bCs/>
                <w:lang w:val="es-MX"/>
              </w:rPr>
            </w:pPr>
          </w:p>
        </w:tc>
        <w:tc>
          <w:tcPr>
            <w:tcW w:w="736" w:type="dxa"/>
          </w:tcPr>
          <w:p w14:paraId="7CD29554"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35B7BD90"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64F01580"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6975C7AF" w14:textId="77777777" w:rsidR="00B25024" w:rsidRDefault="00B25024" w:rsidP="00594A2E">
            <w:pPr>
              <w:pStyle w:val="Sinespaciado"/>
              <w:jc w:val="center"/>
              <w:rPr>
                <w:rFonts w:ascii="Times New Roman" w:hAnsi="Times New Roman" w:cs="Times New Roman"/>
                <w:b/>
                <w:bCs/>
                <w:lang w:val="es-MX"/>
              </w:rPr>
            </w:pPr>
          </w:p>
        </w:tc>
        <w:tc>
          <w:tcPr>
            <w:tcW w:w="1133" w:type="dxa"/>
          </w:tcPr>
          <w:p w14:paraId="667A6BE6" w14:textId="77777777" w:rsidR="00B25024" w:rsidRDefault="00B25024" w:rsidP="00594A2E">
            <w:pPr>
              <w:pStyle w:val="Sinespaciado"/>
              <w:jc w:val="center"/>
              <w:rPr>
                <w:rFonts w:ascii="Times New Roman" w:hAnsi="Times New Roman" w:cs="Times New Roman"/>
                <w:b/>
                <w:bCs/>
                <w:lang w:val="es-MX"/>
              </w:rPr>
            </w:pPr>
          </w:p>
        </w:tc>
        <w:tc>
          <w:tcPr>
            <w:tcW w:w="1049" w:type="dxa"/>
          </w:tcPr>
          <w:p w14:paraId="018A42E8" w14:textId="77777777" w:rsidR="00B25024" w:rsidRDefault="00B25024" w:rsidP="00594A2E">
            <w:pPr>
              <w:pStyle w:val="Sinespaciado"/>
              <w:jc w:val="center"/>
              <w:rPr>
                <w:rFonts w:ascii="Times New Roman" w:hAnsi="Times New Roman" w:cs="Times New Roman"/>
                <w:b/>
                <w:bCs/>
                <w:lang w:val="es-MX"/>
              </w:rPr>
            </w:pPr>
          </w:p>
        </w:tc>
      </w:tr>
      <w:tr w:rsidR="00B25024" w14:paraId="6C03EB86" w14:textId="77777777" w:rsidTr="00594A2E">
        <w:tc>
          <w:tcPr>
            <w:tcW w:w="693" w:type="dxa"/>
          </w:tcPr>
          <w:p w14:paraId="0B5A482C" w14:textId="77777777" w:rsidR="00B25024" w:rsidRDefault="00B25024" w:rsidP="00594A2E">
            <w:pPr>
              <w:pStyle w:val="Sinespaciado"/>
              <w:jc w:val="center"/>
              <w:rPr>
                <w:rFonts w:ascii="Times New Roman" w:hAnsi="Times New Roman" w:cs="Times New Roman"/>
                <w:b/>
                <w:bCs/>
                <w:lang w:val="es-MX"/>
              </w:rPr>
            </w:pPr>
          </w:p>
        </w:tc>
        <w:tc>
          <w:tcPr>
            <w:tcW w:w="1549" w:type="dxa"/>
          </w:tcPr>
          <w:p w14:paraId="218F8329" w14:textId="77777777" w:rsidR="00B25024" w:rsidRDefault="00B25024" w:rsidP="00594A2E">
            <w:pPr>
              <w:pStyle w:val="Sinespaciado"/>
              <w:jc w:val="center"/>
              <w:rPr>
                <w:rFonts w:ascii="Times New Roman" w:hAnsi="Times New Roman" w:cs="Times New Roman"/>
                <w:b/>
                <w:bCs/>
                <w:lang w:val="es-MX"/>
              </w:rPr>
            </w:pPr>
          </w:p>
        </w:tc>
        <w:tc>
          <w:tcPr>
            <w:tcW w:w="736" w:type="dxa"/>
          </w:tcPr>
          <w:p w14:paraId="19A77C73"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495DFA9E"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35644F63"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64464BCD" w14:textId="77777777" w:rsidR="00B25024" w:rsidRDefault="00B25024" w:rsidP="00594A2E">
            <w:pPr>
              <w:pStyle w:val="Sinespaciado"/>
              <w:jc w:val="center"/>
              <w:rPr>
                <w:rFonts w:ascii="Times New Roman" w:hAnsi="Times New Roman" w:cs="Times New Roman"/>
                <w:b/>
                <w:bCs/>
                <w:lang w:val="es-MX"/>
              </w:rPr>
            </w:pPr>
          </w:p>
        </w:tc>
        <w:tc>
          <w:tcPr>
            <w:tcW w:w="1133" w:type="dxa"/>
          </w:tcPr>
          <w:p w14:paraId="77D6D235" w14:textId="77777777" w:rsidR="00B25024" w:rsidRDefault="00B25024" w:rsidP="00594A2E">
            <w:pPr>
              <w:pStyle w:val="Sinespaciado"/>
              <w:jc w:val="center"/>
              <w:rPr>
                <w:rFonts w:ascii="Times New Roman" w:hAnsi="Times New Roman" w:cs="Times New Roman"/>
                <w:b/>
                <w:bCs/>
                <w:lang w:val="es-MX"/>
              </w:rPr>
            </w:pPr>
          </w:p>
        </w:tc>
        <w:tc>
          <w:tcPr>
            <w:tcW w:w="1049" w:type="dxa"/>
          </w:tcPr>
          <w:p w14:paraId="074B3A30" w14:textId="77777777" w:rsidR="00B25024" w:rsidRDefault="00B25024" w:rsidP="00594A2E">
            <w:pPr>
              <w:pStyle w:val="Sinespaciado"/>
              <w:jc w:val="center"/>
              <w:rPr>
                <w:rFonts w:ascii="Times New Roman" w:hAnsi="Times New Roman" w:cs="Times New Roman"/>
                <w:b/>
                <w:bCs/>
                <w:lang w:val="es-MX"/>
              </w:rPr>
            </w:pPr>
          </w:p>
        </w:tc>
      </w:tr>
      <w:tr w:rsidR="00B25024" w14:paraId="72E986AB" w14:textId="77777777" w:rsidTr="00594A2E">
        <w:tc>
          <w:tcPr>
            <w:tcW w:w="693" w:type="dxa"/>
          </w:tcPr>
          <w:p w14:paraId="6D6F5456" w14:textId="77777777" w:rsidR="00B25024" w:rsidRDefault="00B25024" w:rsidP="00594A2E">
            <w:pPr>
              <w:pStyle w:val="Sinespaciado"/>
              <w:jc w:val="center"/>
              <w:rPr>
                <w:rFonts w:ascii="Times New Roman" w:hAnsi="Times New Roman" w:cs="Times New Roman"/>
                <w:b/>
                <w:bCs/>
                <w:lang w:val="es-MX"/>
              </w:rPr>
            </w:pPr>
          </w:p>
        </w:tc>
        <w:tc>
          <w:tcPr>
            <w:tcW w:w="1549" w:type="dxa"/>
          </w:tcPr>
          <w:p w14:paraId="63034D5E" w14:textId="77777777" w:rsidR="00B25024" w:rsidRDefault="00B25024" w:rsidP="00594A2E">
            <w:pPr>
              <w:pStyle w:val="Sinespaciado"/>
              <w:jc w:val="center"/>
              <w:rPr>
                <w:rFonts w:ascii="Times New Roman" w:hAnsi="Times New Roman" w:cs="Times New Roman"/>
                <w:b/>
                <w:bCs/>
                <w:lang w:val="es-MX"/>
              </w:rPr>
            </w:pPr>
          </w:p>
        </w:tc>
        <w:tc>
          <w:tcPr>
            <w:tcW w:w="736" w:type="dxa"/>
          </w:tcPr>
          <w:p w14:paraId="10BBFF2B"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1738DD4E"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7B8EB427"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2CA22C90" w14:textId="77777777" w:rsidR="00B25024" w:rsidRDefault="00B25024" w:rsidP="00594A2E">
            <w:pPr>
              <w:pStyle w:val="Sinespaciado"/>
              <w:jc w:val="center"/>
              <w:rPr>
                <w:rFonts w:ascii="Times New Roman" w:hAnsi="Times New Roman" w:cs="Times New Roman"/>
                <w:b/>
                <w:bCs/>
                <w:lang w:val="es-MX"/>
              </w:rPr>
            </w:pPr>
          </w:p>
        </w:tc>
        <w:tc>
          <w:tcPr>
            <w:tcW w:w="1133" w:type="dxa"/>
          </w:tcPr>
          <w:p w14:paraId="64945578" w14:textId="77777777" w:rsidR="00B25024" w:rsidRDefault="00B25024" w:rsidP="00594A2E">
            <w:pPr>
              <w:pStyle w:val="Sinespaciado"/>
              <w:jc w:val="center"/>
              <w:rPr>
                <w:rFonts w:ascii="Times New Roman" w:hAnsi="Times New Roman" w:cs="Times New Roman"/>
                <w:b/>
                <w:bCs/>
                <w:lang w:val="es-MX"/>
              </w:rPr>
            </w:pPr>
          </w:p>
        </w:tc>
        <w:tc>
          <w:tcPr>
            <w:tcW w:w="1049" w:type="dxa"/>
          </w:tcPr>
          <w:p w14:paraId="299FCF89" w14:textId="77777777" w:rsidR="00B25024" w:rsidRDefault="00B25024" w:rsidP="00594A2E">
            <w:pPr>
              <w:pStyle w:val="Sinespaciado"/>
              <w:jc w:val="center"/>
              <w:rPr>
                <w:rFonts w:ascii="Times New Roman" w:hAnsi="Times New Roman" w:cs="Times New Roman"/>
                <w:b/>
                <w:bCs/>
                <w:lang w:val="es-MX"/>
              </w:rPr>
            </w:pPr>
          </w:p>
        </w:tc>
      </w:tr>
      <w:tr w:rsidR="00B25024" w14:paraId="77F8BCEE" w14:textId="77777777" w:rsidTr="00594A2E">
        <w:tc>
          <w:tcPr>
            <w:tcW w:w="7009" w:type="dxa"/>
            <w:gridSpan w:val="7"/>
          </w:tcPr>
          <w:p w14:paraId="03E04E67" w14:textId="77777777" w:rsidR="00B25024" w:rsidRPr="007F4B49" w:rsidRDefault="00B25024" w:rsidP="00594A2E">
            <w:pPr>
              <w:pStyle w:val="Sinespaciado"/>
              <w:rPr>
                <w:rFonts w:ascii="Times New Roman" w:hAnsi="Times New Roman" w:cs="Times New Roman"/>
                <w:b/>
                <w:bCs/>
                <w:lang w:val="es-MX"/>
              </w:rPr>
            </w:pPr>
            <w:proofErr w:type="gramStart"/>
            <w:r w:rsidRPr="007F4B49">
              <w:rPr>
                <w:rFonts w:ascii="Times New Roman" w:hAnsi="Times New Roman" w:cs="Times New Roman"/>
                <w:b/>
                <w:bCs/>
                <w:lang w:val="es-MX"/>
              </w:rPr>
              <w:t>TOTAL</w:t>
            </w:r>
            <w:proofErr w:type="gramEnd"/>
            <w:r w:rsidRPr="007F4B49">
              <w:rPr>
                <w:rFonts w:ascii="Times New Roman" w:hAnsi="Times New Roman" w:cs="Times New Roman"/>
                <w:b/>
                <w:bCs/>
                <w:lang w:val="es-MX"/>
              </w:rPr>
              <w:t xml:space="preserve"> SIN INCLUIR IVA</w:t>
            </w:r>
          </w:p>
        </w:tc>
        <w:tc>
          <w:tcPr>
            <w:tcW w:w="1049" w:type="dxa"/>
          </w:tcPr>
          <w:p w14:paraId="4F2C77B2" w14:textId="77777777" w:rsidR="00B25024" w:rsidRDefault="00B25024" w:rsidP="00594A2E">
            <w:pPr>
              <w:pStyle w:val="Sinespaciado"/>
              <w:jc w:val="center"/>
              <w:rPr>
                <w:rFonts w:ascii="Times New Roman" w:hAnsi="Times New Roman" w:cs="Times New Roman"/>
                <w:b/>
                <w:bCs/>
                <w:lang w:val="es-MX"/>
              </w:rPr>
            </w:pPr>
          </w:p>
        </w:tc>
      </w:tr>
    </w:tbl>
    <w:p w14:paraId="1C74EB6D" w14:textId="77777777" w:rsidR="00B25024" w:rsidRPr="0032426C" w:rsidRDefault="00B25024" w:rsidP="00B25024">
      <w:pPr>
        <w:pStyle w:val="Sinespaciado"/>
        <w:jc w:val="both"/>
        <w:rPr>
          <w:rFonts w:ascii="Times New Roman" w:hAnsi="Times New Roman" w:cs="Times New Roman"/>
          <w:b/>
          <w:bCs/>
          <w:lang w:val="es-MX"/>
        </w:rPr>
      </w:pPr>
    </w:p>
    <w:p w14:paraId="4C787CE7" w14:textId="77777777" w:rsidR="00B25024" w:rsidRDefault="00B25024" w:rsidP="00B25024">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ANÁLISIS </w:t>
      </w:r>
    </w:p>
    <w:p w14:paraId="455C8E9F" w14:textId="77777777" w:rsidR="00B25024" w:rsidRDefault="00B25024" w:rsidP="00B25024">
      <w:pPr>
        <w:pStyle w:val="Sinespaciado"/>
        <w:ind w:left="76"/>
        <w:jc w:val="both"/>
        <w:rPr>
          <w:rFonts w:ascii="Times New Roman" w:hAnsi="Times New Roman" w:cs="Times New Roman"/>
          <w:b/>
          <w:bCs/>
          <w:lang w:val="es-MX"/>
        </w:rPr>
      </w:pPr>
    </w:p>
    <w:p w14:paraId="0AD84866" w14:textId="77777777" w:rsidR="00B25024" w:rsidRDefault="00B25024" w:rsidP="00B25024">
      <w:pPr>
        <w:pStyle w:val="Sinespaciado"/>
        <w:ind w:left="76"/>
        <w:jc w:val="both"/>
        <w:rPr>
          <w:rFonts w:ascii="Times New Roman" w:hAnsi="Times New Roman" w:cs="Times New Roman"/>
          <w:lang w:val="es-MX"/>
        </w:rPr>
      </w:pPr>
      <w:r w:rsidRPr="00AA0E39">
        <w:rPr>
          <w:rFonts w:ascii="Times New Roman" w:hAnsi="Times New Roman" w:cs="Times New Roman"/>
          <w:lang w:val="es-MX"/>
        </w:rPr>
        <w:t>Este estudio de mercado se ha realizado de acuerdo con las disposiciones legales establecidas en la LOSNCP</w:t>
      </w:r>
      <w:r>
        <w:rPr>
          <w:rFonts w:ascii="Times New Roman" w:hAnsi="Times New Roman" w:cs="Times New Roman"/>
          <w:lang w:val="es-MX"/>
        </w:rPr>
        <w:t>, su Reglamento</w:t>
      </w:r>
      <w:r w:rsidRPr="00AA0E39">
        <w:rPr>
          <w:rFonts w:ascii="Times New Roman" w:hAnsi="Times New Roman" w:cs="Times New Roman"/>
          <w:lang w:val="es-MX"/>
        </w:rPr>
        <w:t xml:space="preserve"> y demás normas relativas al proceso de contratación pública ecuatoriano.  Con base en las especificaciones técnicas indicadas en el </w:t>
      </w:r>
      <w:r>
        <w:rPr>
          <w:rFonts w:ascii="Times New Roman" w:hAnsi="Times New Roman" w:cs="Times New Roman"/>
          <w:lang w:val="es-MX"/>
        </w:rPr>
        <w:t xml:space="preserve">proyecto denominado </w:t>
      </w:r>
      <w:r w:rsidRPr="00F817B8">
        <w:rPr>
          <w:rFonts w:ascii="Times New Roman" w:hAnsi="Times New Roman" w:cs="Times New Roman"/>
          <w:highlight w:val="yellow"/>
          <w:lang w:val="es-MX"/>
        </w:rPr>
        <w:t>“…</w:t>
      </w:r>
      <w:proofErr w:type="gramStart"/>
      <w:r w:rsidRPr="00F817B8">
        <w:rPr>
          <w:rFonts w:ascii="Times New Roman" w:hAnsi="Times New Roman" w:cs="Times New Roman"/>
          <w:highlight w:val="yellow"/>
          <w:lang w:val="es-MX"/>
        </w:rPr>
        <w:t>…….</w:t>
      </w:r>
      <w:proofErr w:type="gramEnd"/>
      <w:r w:rsidRPr="00F817B8">
        <w:rPr>
          <w:rFonts w:ascii="Times New Roman" w:hAnsi="Times New Roman" w:cs="Times New Roman"/>
          <w:highlight w:val="yellow"/>
          <w:lang w:val="es-MX"/>
        </w:rPr>
        <w:t>.”</w:t>
      </w:r>
      <w:r>
        <w:rPr>
          <w:rFonts w:ascii="Times New Roman" w:hAnsi="Times New Roman" w:cs="Times New Roman"/>
          <w:lang w:val="es-MX"/>
        </w:rPr>
        <w:t xml:space="preserve"> </w:t>
      </w:r>
    </w:p>
    <w:p w14:paraId="265E3458" w14:textId="77777777" w:rsidR="00B25024" w:rsidRDefault="00B25024" w:rsidP="00B25024">
      <w:pPr>
        <w:pStyle w:val="Sinespaciado"/>
        <w:ind w:left="76"/>
        <w:jc w:val="both"/>
        <w:rPr>
          <w:rFonts w:ascii="Times New Roman" w:hAnsi="Times New Roman" w:cs="Times New Roman"/>
          <w:lang w:val="es-MX"/>
        </w:rPr>
      </w:pPr>
    </w:p>
    <w:p w14:paraId="070ACBCB" w14:textId="77777777" w:rsidR="00B25024" w:rsidRDefault="00B25024" w:rsidP="00B25024">
      <w:pPr>
        <w:pStyle w:val="Sinespaciado"/>
        <w:ind w:left="76"/>
        <w:jc w:val="both"/>
        <w:rPr>
          <w:rFonts w:ascii="Times New Roman" w:hAnsi="Times New Roman" w:cs="Times New Roman"/>
          <w:lang w:val="es-MX"/>
        </w:rPr>
      </w:pPr>
      <w:r w:rsidRPr="00EA3DC9">
        <w:rPr>
          <w:rFonts w:ascii="Times New Roman" w:hAnsi="Times New Roman" w:cs="Times New Roman"/>
          <w:lang w:val="es-MX"/>
        </w:rPr>
        <w:t>Para el análisis del presupuesto referencial se han tomado como referencia el número establecido de proformas que se detallan en el apartado 3.5 de este documento, estableciendo los precios más convenientes para la Institución, los cuales cumplen con las especificaciones técnicas para el presente objeto de contratación</w:t>
      </w:r>
      <w:r>
        <w:rPr>
          <w:rFonts w:ascii="Times New Roman" w:hAnsi="Times New Roman" w:cs="Times New Roman"/>
          <w:lang w:val="es-MX"/>
        </w:rPr>
        <w:t>.</w:t>
      </w:r>
    </w:p>
    <w:p w14:paraId="4438EA96" w14:textId="77777777" w:rsidR="00B25024" w:rsidRPr="00EA3DC9" w:rsidRDefault="00B25024" w:rsidP="00B25024">
      <w:pPr>
        <w:pStyle w:val="Sinespaciado"/>
        <w:ind w:left="76"/>
        <w:jc w:val="both"/>
        <w:rPr>
          <w:rFonts w:ascii="Times New Roman" w:hAnsi="Times New Roman" w:cs="Times New Roman"/>
          <w:lang w:val="es-MX"/>
        </w:rPr>
      </w:pPr>
    </w:p>
    <w:p w14:paraId="568C4D0A" w14:textId="77777777" w:rsidR="00B25024" w:rsidRPr="00EA3DC9" w:rsidRDefault="00B25024" w:rsidP="00B25024">
      <w:pPr>
        <w:pStyle w:val="Sinespaciado"/>
        <w:ind w:left="76"/>
        <w:jc w:val="both"/>
        <w:rPr>
          <w:rFonts w:ascii="Times New Roman" w:hAnsi="Times New Roman" w:cs="Times New Roman"/>
          <w:lang w:val="es-MX"/>
        </w:rPr>
      </w:pPr>
      <w:r w:rsidRPr="00EA3DC9">
        <w:rPr>
          <w:rFonts w:ascii="Times New Roman" w:hAnsi="Times New Roman" w:cs="Times New Roman"/>
          <w:highlight w:val="yellow"/>
          <w:lang w:val="es-MX"/>
        </w:rPr>
        <w:t>No se han tomado valores referenciales de procesos similares debido a que presentan especificaciones técnicas distintas a las solicitadas en el presente documento</w:t>
      </w:r>
      <w:r>
        <w:rPr>
          <w:rFonts w:ascii="Times New Roman" w:hAnsi="Times New Roman" w:cs="Times New Roman"/>
          <w:highlight w:val="yellow"/>
          <w:lang w:val="es-MX"/>
        </w:rPr>
        <w:t xml:space="preserve"> o (No se encontró procesos similares adjudicados)</w:t>
      </w:r>
      <w:r w:rsidRPr="00EA3DC9">
        <w:rPr>
          <w:rFonts w:ascii="Times New Roman" w:hAnsi="Times New Roman" w:cs="Times New Roman"/>
          <w:highlight w:val="yellow"/>
          <w:lang w:val="es-MX"/>
        </w:rPr>
        <w:t xml:space="preserve">. Sin embargo, se han tomado los valores más bajos de acuerdo con las </w:t>
      </w:r>
      <w:r>
        <w:rPr>
          <w:rFonts w:ascii="Times New Roman" w:hAnsi="Times New Roman" w:cs="Times New Roman"/>
          <w:highlight w:val="yellow"/>
          <w:lang w:val="es-MX"/>
        </w:rPr>
        <w:t>proformas</w:t>
      </w:r>
      <w:r w:rsidRPr="00EA3DC9">
        <w:rPr>
          <w:rFonts w:ascii="Times New Roman" w:hAnsi="Times New Roman" w:cs="Times New Roman"/>
          <w:highlight w:val="yellow"/>
          <w:lang w:val="es-MX"/>
        </w:rPr>
        <w:t xml:space="preserve"> presentadas.</w:t>
      </w:r>
    </w:p>
    <w:p w14:paraId="5F745C96" w14:textId="77777777" w:rsidR="00B25024" w:rsidRPr="0032426C" w:rsidRDefault="00B25024" w:rsidP="00B25024">
      <w:pPr>
        <w:pStyle w:val="Sinespaciado"/>
        <w:ind w:left="76"/>
        <w:jc w:val="both"/>
        <w:rPr>
          <w:rFonts w:ascii="Times New Roman" w:hAnsi="Times New Roman" w:cs="Times New Roman"/>
          <w:b/>
          <w:bCs/>
          <w:lang w:val="es-MX"/>
        </w:rPr>
      </w:pPr>
    </w:p>
    <w:p w14:paraId="0E10CC2C" w14:textId="77777777" w:rsidR="00B25024" w:rsidRDefault="00B25024" w:rsidP="00B25024">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t>CONCLUSIÓN</w:t>
      </w:r>
    </w:p>
    <w:p w14:paraId="35757A1E" w14:textId="77777777" w:rsidR="00B25024" w:rsidRDefault="00B25024" w:rsidP="00B25024">
      <w:pPr>
        <w:pStyle w:val="Sinespaciado"/>
        <w:ind w:left="76"/>
        <w:jc w:val="both"/>
        <w:rPr>
          <w:rFonts w:ascii="Times New Roman" w:hAnsi="Times New Roman" w:cs="Times New Roman"/>
          <w:lang w:val="es-MX"/>
        </w:rPr>
      </w:pPr>
      <w:r w:rsidRPr="00EA3DC9">
        <w:rPr>
          <w:rFonts w:ascii="Times New Roman" w:hAnsi="Times New Roman" w:cs="Times New Roman"/>
          <w:lang w:val="es-MX"/>
        </w:rPr>
        <w:t xml:space="preserve">De acuerdo con el análisis realizado, se ha tomado los valores convenientes para </w:t>
      </w:r>
      <w:r>
        <w:rPr>
          <w:rFonts w:ascii="Times New Roman" w:hAnsi="Times New Roman" w:cs="Times New Roman"/>
          <w:lang w:val="es-MX"/>
        </w:rPr>
        <w:t>la</w:t>
      </w:r>
      <w:r w:rsidRPr="00EA3DC9">
        <w:rPr>
          <w:rFonts w:ascii="Times New Roman" w:hAnsi="Times New Roman" w:cs="Times New Roman"/>
          <w:lang w:val="es-MX"/>
        </w:rPr>
        <w:t xml:space="preserve"> Empresa Eléctrica Regional del Sur S.A, cumpliendo con las especificaciones técnicas solicitadas para el presente proceso, por tal motivo se concluye que el presupuesto referencial obtenido para el </w:t>
      </w:r>
      <w:r w:rsidRPr="00EA3DC9">
        <w:rPr>
          <w:rFonts w:ascii="Times New Roman" w:hAnsi="Times New Roman" w:cs="Times New Roman"/>
          <w:lang w:val="es-MX"/>
        </w:rPr>
        <w:lastRenderedPageBreak/>
        <w:t xml:space="preserve">proceso de contratación </w:t>
      </w:r>
      <w:r>
        <w:rPr>
          <w:rFonts w:ascii="Times New Roman" w:hAnsi="Times New Roman" w:cs="Times New Roman"/>
          <w:lang w:val="es-MX"/>
        </w:rPr>
        <w:t>denominado (</w:t>
      </w:r>
      <w:r w:rsidRPr="00F817B8">
        <w:rPr>
          <w:rFonts w:ascii="Times New Roman" w:hAnsi="Times New Roman" w:cs="Times New Roman"/>
          <w:highlight w:val="yellow"/>
          <w:lang w:val="es-MX"/>
        </w:rPr>
        <w:t>nombre del proyecto), es de $....... (USD …… CON 00/100 DÓLARES DE ESTADOS UNIDOS DE AMÉRICA), sin incluir el IVA</w:t>
      </w:r>
      <w:r>
        <w:rPr>
          <w:rFonts w:ascii="Times New Roman" w:hAnsi="Times New Roman" w:cs="Times New Roman"/>
          <w:lang w:val="es-MX"/>
        </w:rPr>
        <w:t>.</w:t>
      </w:r>
    </w:p>
    <w:p w14:paraId="76DAAB55" w14:textId="77777777" w:rsidR="00B25024" w:rsidRDefault="00B25024" w:rsidP="00B25024">
      <w:pPr>
        <w:pStyle w:val="Sinespaciado"/>
        <w:ind w:left="76"/>
        <w:jc w:val="both"/>
        <w:rPr>
          <w:rFonts w:ascii="Times New Roman" w:hAnsi="Times New Roman" w:cs="Times New Roman"/>
          <w:lang w:val="es-MX"/>
        </w:rPr>
      </w:pPr>
    </w:p>
    <w:p w14:paraId="3DEBE54C" w14:textId="77777777" w:rsidR="00B25024" w:rsidRDefault="00B25024" w:rsidP="00B25024">
      <w:pPr>
        <w:pStyle w:val="Sinespaciado"/>
        <w:ind w:left="76"/>
        <w:jc w:val="right"/>
        <w:rPr>
          <w:rFonts w:ascii="Times New Roman" w:hAnsi="Times New Roman" w:cs="Times New Roman"/>
          <w:lang w:val="es-MX"/>
        </w:rPr>
      </w:pPr>
      <w:r>
        <w:rPr>
          <w:rFonts w:ascii="Times New Roman" w:hAnsi="Times New Roman" w:cs="Times New Roman"/>
          <w:lang w:val="es-MX"/>
        </w:rPr>
        <w:t xml:space="preserve">Loja, … de abril del 2024 </w:t>
      </w:r>
    </w:p>
    <w:p w14:paraId="1DC8738C" w14:textId="77777777" w:rsidR="00B25024" w:rsidRDefault="00B25024" w:rsidP="00B25024">
      <w:pPr>
        <w:pStyle w:val="Sinespaciado"/>
        <w:ind w:left="76"/>
        <w:jc w:val="right"/>
        <w:rPr>
          <w:rFonts w:ascii="Times New Roman" w:hAnsi="Times New Roman" w:cs="Times New Roman"/>
          <w:lang w:val="es-MX"/>
        </w:rPr>
      </w:pPr>
    </w:p>
    <w:p w14:paraId="2E057AA8" w14:textId="77777777" w:rsidR="00B25024" w:rsidRDefault="00B25024" w:rsidP="00B25024">
      <w:pPr>
        <w:pStyle w:val="Sinespaciado"/>
        <w:ind w:left="76"/>
        <w:jc w:val="both"/>
        <w:rPr>
          <w:rFonts w:ascii="Times New Roman" w:hAnsi="Times New Roman" w:cs="Times New Roman"/>
          <w:lang w:val="es-MX"/>
        </w:rPr>
      </w:pPr>
    </w:p>
    <w:p w14:paraId="233F4CBC" w14:textId="77777777" w:rsidR="00B25024" w:rsidRDefault="00B25024" w:rsidP="00B25024">
      <w:pPr>
        <w:pStyle w:val="Sinespaciado"/>
        <w:ind w:left="76"/>
        <w:jc w:val="both"/>
        <w:rPr>
          <w:rFonts w:ascii="Times New Roman" w:hAnsi="Times New Roman" w:cs="Times New Roman"/>
          <w:lang w:val="es-MX"/>
        </w:rPr>
      </w:pPr>
    </w:p>
    <w:tbl>
      <w:tblPr>
        <w:tblW w:w="9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1"/>
        <w:gridCol w:w="1275"/>
        <w:gridCol w:w="2680"/>
        <w:gridCol w:w="3955"/>
      </w:tblGrid>
      <w:tr w:rsidR="00B25024" w:rsidRPr="00FC3BD9" w14:paraId="27FFF4AE" w14:textId="77777777" w:rsidTr="00594A2E">
        <w:trPr>
          <w:trHeight w:val="681"/>
        </w:trPr>
        <w:tc>
          <w:tcPr>
            <w:tcW w:w="9601" w:type="dxa"/>
            <w:gridSpan w:val="4"/>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4E6F89A2" w14:textId="77777777" w:rsidR="00B25024" w:rsidRPr="00FC3BD9" w:rsidRDefault="00B25024" w:rsidP="00594A2E">
            <w:pPr>
              <w:spacing w:before="120" w:after="120"/>
              <w:jc w:val="both"/>
              <w:rPr>
                <w:rFonts w:ascii="Times New Roman" w:hAnsi="Times New Roman" w:cs="Times New Roman"/>
                <w:b/>
                <w:bCs/>
                <w:sz w:val="20"/>
                <w:szCs w:val="20"/>
              </w:rPr>
            </w:pPr>
            <w:r w:rsidRPr="00FC3BD9">
              <w:rPr>
                <w:rFonts w:ascii="Times New Roman" w:hAnsi="Times New Roman" w:cs="Times New Roman"/>
                <w:b/>
                <w:bCs/>
                <w:sz w:val="20"/>
                <w:szCs w:val="20"/>
              </w:rPr>
              <w:t>FIRMAS DE RESPONSABILIDAD:</w:t>
            </w:r>
          </w:p>
        </w:tc>
      </w:tr>
      <w:tr w:rsidR="00B25024" w:rsidRPr="00FC3BD9" w14:paraId="7123DB27" w14:textId="77777777" w:rsidTr="00594A2E">
        <w:trPr>
          <w:trHeight w:val="609"/>
        </w:trPr>
        <w:tc>
          <w:tcPr>
            <w:tcW w:w="1691" w:type="dxa"/>
            <w:vMerge w:val="restart"/>
            <w:tcBorders>
              <w:top w:val="single" w:sz="4" w:space="0" w:color="000000"/>
              <w:left w:val="single" w:sz="4" w:space="0" w:color="000000"/>
              <w:bottom w:val="single" w:sz="4" w:space="0" w:color="000000"/>
              <w:right w:val="single" w:sz="4" w:space="0" w:color="000000"/>
            </w:tcBorders>
            <w:vAlign w:val="center"/>
            <w:hideMark/>
          </w:tcPr>
          <w:p w14:paraId="215A6F1C" w14:textId="77777777" w:rsidR="00B25024" w:rsidRPr="00FC3BD9" w:rsidRDefault="00B25024" w:rsidP="00594A2E">
            <w:pPr>
              <w:spacing w:before="120" w:after="120"/>
              <w:jc w:val="both"/>
              <w:rPr>
                <w:rFonts w:ascii="Times New Roman" w:hAnsi="Times New Roman" w:cs="Times New Roman"/>
                <w:b/>
                <w:bCs/>
                <w:sz w:val="20"/>
                <w:szCs w:val="20"/>
              </w:rPr>
            </w:pPr>
            <w:r w:rsidRPr="00FC3BD9">
              <w:rPr>
                <w:rFonts w:ascii="Times New Roman" w:hAnsi="Times New Roman" w:cs="Times New Roman"/>
                <w:b/>
                <w:bCs/>
                <w:sz w:val="20"/>
                <w:szCs w:val="20"/>
              </w:rPr>
              <w:t>Elaborado por:</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5654BFB" w14:textId="77777777" w:rsidR="00B25024" w:rsidRPr="00FC3BD9" w:rsidRDefault="00B25024" w:rsidP="00594A2E">
            <w:pPr>
              <w:spacing w:before="120" w:after="120"/>
              <w:rPr>
                <w:rFonts w:ascii="Times New Roman" w:hAnsi="Times New Roman" w:cs="Times New Roman"/>
                <w:b/>
                <w:bCs/>
                <w:sz w:val="20"/>
                <w:szCs w:val="20"/>
              </w:rPr>
            </w:pPr>
            <w:r w:rsidRPr="00FC3BD9">
              <w:rPr>
                <w:rFonts w:ascii="Times New Roman" w:hAnsi="Times New Roman" w:cs="Times New Roman"/>
                <w:b/>
                <w:bCs/>
                <w:sz w:val="20"/>
                <w:szCs w:val="20"/>
              </w:rPr>
              <w:t>Nombres y Apellidos:</w:t>
            </w:r>
          </w:p>
        </w:tc>
        <w:tc>
          <w:tcPr>
            <w:tcW w:w="2680" w:type="dxa"/>
            <w:tcBorders>
              <w:top w:val="single" w:sz="4" w:space="0" w:color="000000"/>
              <w:left w:val="single" w:sz="4" w:space="0" w:color="000000"/>
              <w:bottom w:val="single" w:sz="4" w:space="0" w:color="000000"/>
              <w:right w:val="single" w:sz="4" w:space="0" w:color="000000"/>
            </w:tcBorders>
            <w:vAlign w:val="center"/>
          </w:tcPr>
          <w:p w14:paraId="3A20A89C" w14:textId="77777777" w:rsidR="00B25024" w:rsidRPr="00FC3BD9" w:rsidRDefault="00B25024" w:rsidP="00594A2E">
            <w:pPr>
              <w:spacing w:before="120" w:after="120"/>
              <w:jc w:val="center"/>
              <w:rPr>
                <w:rFonts w:ascii="Times New Roman" w:hAnsi="Times New Roman" w:cs="Times New Roman"/>
                <w:sz w:val="20"/>
                <w:szCs w:val="20"/>
              </w:rPr>
            </w:pPr>
          </w:p>
        </w:tc>
        <w:tc>
          <w:tcPr>
            <w:tcW w:w="3955" w:type="dxa"/>
            <w:vMerge w:val="restart"/>
            <w:tcBorders>
              <w:top w:val="single" w:sz="4" w:space="0" w:color="000000"/>
              <w:left w:val="single" w:sz="4" w:space="0" w:color="000000"/>
              <w:bottom w:val="single" w:sz="4" w:space="0" w:color="000000"/>
              <w:right w:val="single" w:sz="4" w:space="0" w:color="000000"/>
            </w:tcBorders>
            <w:vAlign w:val="center"/>
          </w:tcPr>
          <w:p w14:paraId="11F14D01" w14:textId="77777777" w:rsidR="00B25024" w:rsidRPr="00FC3BD9" w:rsidRDefault="00B25024" w:rsidP="00594A2E">
            <w:pPr>
              <w:spacing w:before="120" w:after="120"/>
              <w:jc w:val="both"/>
              <w:rPr>
                <w:rFonts w:ascii="Times New Roman" w:hAnsi="Times New Roman" w:cs="Times New Roman"/>
                <w:sz w:val="20"/>
                <w:szCs w:val="20"/>
              </w:rPr>
            </w:pPr>
          </w:p>
        </w:tc>
      </w:tr>
      <w:tr w:rsidR="00B25024" w:rsidRPr="00FC3BD9" w14:paraId="37215CDE" w14:textId="77777777" w:rsidTr="00594A2E">
        <w:trPr>
          <w:trHeight w:val="6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9B656D" w14:textId="77777777" w:rsidR="00B25024" w:rsidRPr="00FC3BD9" w:rsidRDefault="00B25024" w:rsidP="00594A2E">
            <w:pPr>
              <w:spacing w:after="0" w:line="256" w:lineRule="auto"/>
              <w:rPr>
                <w:rFonts w:ascii="Times New Roman" w:eastAsia="Calibri" w:hAnsi="Times New Roman" w:cs="Times New Roman"/>
                <w:b/>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F8EBC9E" w14:textId="77777777" w:rsidR="00B25024" w:rsidRPr="00FC3BD9" w:rsidRDefault="00B25024" w:rsidP="00594A2E">
            <w:pPr>
              <w:spacing w:before="120" w:after="120"/>
              <w:rPr>
                <w:rFonts w:ascii="Times New Roman" w:hAnsi="Times New Roman" w:cs="Times New Roman"/>
                <w:b/>
                <w:bCs/>
                <w:sz w:val="20"/>
                <w:szCs w:val="20"/>
              </w:rPr>
            </w:pPr>
            <w:r w:rsidRPr="00FC3BD9">
              <w:rPr>
                <w:rFonts w:ascii="Times New Roman" w:hAnsi="Times New Roman" w:cs="Times New Roman"/>
                <w:b/>
                <w:bCs/>
                <w:sz w:val="20"/>
                <w:szCs w:val="20"/>
              </w:rPr>
              <w:t>Cargo:</w:t>
            </w:r>
          </w:p>
        </w:tc>
        <w:tc>
          <w:tcPr>
            <w:tcW w:w="2680" w:type="dxa"/>
            <w:tcBorders>
              <w:top w:val="single" w:sz="4" w:space="0" w:color="000000"/>
              <w:left w:val="single" w:sz="4" w:space="0" w:color="000000"/>
              <w:bottom w:val="single" w:sz="4" w:space="0" w:color="000000"/>
              <w:right w:val="single" w:sz="4" w:space="0" w:color="000000"/>
            </w:tcBorders>
            <w:vAlign w:val="center"/>
          </w:tcPr>
          <w:p w14:paraId="51E6F82D" w14:textId="77777777" w:rsidR="00B25024" w:rsidRPr="00FC3BD9" w:rsidRDefault="00B25024" w:rsidP="00594A2E">
            <w:pPr>
              <w:spacing w:before="120" w:after="120"/>
              <w:jc w:val="center"/>
              <w:rPr>
                <w:rFonts w:ascii="Times New Roman" w:hAnsi="Times New Roman" w:cs="Times New Roman"/>
                <w:b/>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CBBD14" w14:textId="77777777" w:rsidR="00B25024" w:rsidRPr="00FC3BD9" w:rsidRDefault="00B25024" w:rsidP="00594A2E">
            <w:pPr>
              <w:spacing w:after="0" w:line="256" w:lineRule="auto"/>
              <w:rPr>
                <w:rFonts w:ascii="Times New Roman" w:eastAsia="Calibri" w:hAnsi="Times New Roman" w:cs="Times New Roman"/>
                <w:sz w:val="20"/>
                <w:szCs w:val="20"/>
              </w:rPr>
            </w:pPr>
          </w:p>
        </w:tc>
      </w:tr>
      <w:tr w:rsidR="00B25024" w:rsidRPr="00FC3BD9" w14:paraId="3DBF5780" w14:textId="77777777" w:rsidTr="00594A2E">
        <w:trPr>
          <w:trHeight w:val="609"/>
        </w:trPr>
        <w:tc>
          <w:tcPr>
            <w:tcW w:w="1691" w:type="dxa"/>
            <w:vMerge w:val="restart"/>
            <w:tcBorders>
              <w:top w:val="single" w:sz="4" w:space="0" w:color="000000"/>
              <w:left w:val="single" w:sz="4" w:space="0" w:color="000000"/>
              <w:bottom w:val="single" w:sz="4" w:space="0" w:color="000000"/>
              <w:right w:val="single" w:sz="4" w:space="0" w:color="000000"/>
            </w:tcBorders>
            <w:vAlign w:val="center"/>
            <w:hideMark/>
          </w:tcPr>
          <w:p w14:paraId="15F477C2" w14:textId="77777777" w:rsidR="00B25024" w:rsidRPr="00FC3BD9" w:rsidRDefault="00B25024" w:rsidP="00594A2E">
            <w:pPr>
              <w:spacing w:before="120" w:after="120"/>
              <w:jc w:val="both"/>
              <w:rPr>
                <w:rFonts w:ascii="Times New Roman" w:hAnsi="Times New Roman" w:cs="Times New Roman"/>
                <w:b/>
                <w:bCs/>
                <w:sz w:val="20"/>
                <w:szCs w:val="20"/>
              </w:rPr>
            </w:pPr>
            <w:r w:rsidRPr="00FC3BD9">
              <w:rPr>
                <w:rFonts w:ascii="Times New Roman" w:hAnsi="Times New Roman" w:cs="Times New Roman"/>
                <w:b/>
                <w:bCs/>
                <w:sz w:val="20"/>
                <w:szCs w:val="20"/>
              </w:rPr>
              <w:t>Aprobado por:</w:t>
            </w:r>
          </w:p>
        </w:tc>
        <w:tc>
          <w:tcPr>
            <w:tcW w:w="1275"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hideMark/>
          </w:tcPr>
          <w:p w14:paraId="5EA30F69" w14:textId="77777777" w:rsidR="00B25024" w:rsidRPr="00FC3BD9" w:rsidRDefault="00B25024" w:rsidP="00594A2E">
            <w:pPr>
              <w:spacing w:before="120" w:after="120"/>
              <w:rPr>
                <w:rFonts w:ascii="Times New Roman" w:hAnsi="Times New Roman" w:cs="Times New Roman"/>
                <w:b/>
                <w:bCs/>
                <w:sz w:val="20"/>
                <w:szCs w:val="20"/>
              </w:rPr>
            </w:pPr>
            <w:r w:rsidRPr="00FC3BD9">
              <w:rPr>
                <w:rFonts w:ascii="Times New Roman" w:hAnsi="Times New Roman" w:cs="Times New Roman"/>
                <w:b/>
                <w:bCs/>
                <w:sz w:val="20"/>
                <w:szCs w:val="20"/>
              </w:rPr>
              <w:t>Nombres y Apellidos:</w:t>
            </w:r>
          </w:p>
        </w:tc>
        <w:tc>
          <w:tcPr>
            <w:tcW w:w="2680" w:type="dxa"/>
            <w:tcBorders>
              <w:top w:val="single" w:sz="4" w:space="0" w:color="000000"/>
              <w:left w:val="single" w:sz="4" w:space="0" w:color="000000"/>
              <w:bottom w:val="single" w:sz="4" w:space="0" w:color="000000"/>
              <w:right w:val="single" w:sz="4" w:space="0" w:color="000000"/>
            </w:tcBorders>
            <w:vAlign w:val="center"/>
          </w:tcPr>
          <w:p w14:paraId="3093295B" w14:textId="77777777" w:rsidR="00B25024" w:rsidRPr="00FC3BD9" w:rsidRDefault="00B25024" w:rsidP="00594A2E">
            <w:pPr>
              <w:spacing w:before="120" w:after="120"/>
              <w:jc w:val="center"/>
              <w:rPr>
                <w:rFonts w:ascii="Times New Roman" w:hAnsi="Times New Roman" w:cs="Times New Roman"/>
                <w:sz w:val="20"/>
                <w:szCs w:val="20"/>
              </w:rPr>
            </w:pPr>
          </w:p>
        </w:tc>
        <w:tc>
          <w:tcPr>
            <w:tcW w:w="3955" w:type="dxa"/>
            <w:vMerge w:val="restart"/>
            <w:tcBorders>
              <w:top w:val="single" w:sz="4" w:space="0" w:color="000000"/>
              <w:left w:val="single" w:sz="4" w:space="0" w:color="000000"/>
              <w:bottom w:val="single" w:sz="4" w:space="0" w:color="000000"/>
              <w:right w:val="single" w:sz="4" w:space="0" w:color="000000"/>
            </w:tcBorders>
            <w:vAlign w:val="center"/>
          </w:tcPr>
          <w:p w14:paraId="18A6455A" w14:textId="77777777" w:rsidR="00B25024" w:rsidRPr="00FC3BD9" w:rsidRDefault="00B25024" w:rsidP="00594A2E">
            <w:pPr>
              <w:spacing w:before="120" w:after="120"/>
              <w:jc w:val="both"/>
              <w:rPr>
                <w:rFonts w:ascii="Times New Roman" w:hAnsi="Times New Roman" w:cs="Times New Roman"/>
                <w:sz w:val="20"/>
                <w:szCs w:val="20"/>
              </w:rPr>
            </w:pPr>
          </w:p>
        </w:tc>
      </w:tr>
      <w:tr w:rsidR="00B25024" w:rsidRPr="00FC3BD9" w14:paraId="287FE6C0" w14:textId="77777777" w:rsidTr="00594A2E">
        <w:trPr>
          <w:trHeight w:val="6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8CA01D" w14:textId="77777777" w:rsidR="00B25024" w:rsidRPr="00FC3BD9" w:rsidRDefault="00B25024" w:rsidP="00594A2E">
            <w:pPr>
              <w:spacing w:after="0" w:line="256" w:lineRule="auto"/>
              <w:rPr>
                <w:rFonts w:ascii="Times New Roman" w:eastAsia="Calibri" w:hAnsi="Times New Roman" w:cs="Times New Roman"/>
                <w:b/>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DE777D6" w14:textId="77777777" w:rsidR="00B25024" w:rsidRPr="00FC3BD9" w:rsidRDefault="00B25024" w:rsidP="00594A2E">
            <w:pPr>
              <w:spacing w:before="120" w:after="120"/>
              <w:rPr>
                <w:rFonts w:ascii="Times New Roman" w:hAnsi="Times New Roman" w:cs="Times New Roman"/>
                <w:b/>
                <w:bCs/>
                <w:sz w:val="20"/>
                <w:szCs w:val="20"/>
              </w:rPr>
            </w:pPr>
            <w:r w:rsidRPr="00FC3BD9">
              <w:rPr>
                <w:rFonts w:ascii="Times New Roman" w:hAnsi="Times New Roman" w:cs="Times New Roman"/>
                <w:b/>
                <w:bCs/>
                <w:sz w:val="20"/>
                <w:szCs w:val="20"/>
              </w:rPr>
              <w:t>Cargo:</w:t>
            </w:r>
          </w:p>
        </w:tc>
        <w:tc>
          <w:tcPr>
            <w:tcW w:w="2680" w:type="dxa"/>
            <w:tcBorders>
              <w:top w:val="single" w:sz="4" w:space="0" w:color="000000"/>
              <w:left w:val="single" w:sz="4" w:space="0" w:color="000000"/>
              <w:bottom w:val="single" w:sz="4" w:space="0" w:color="000000"/>
              <w:right w:val="single" w:sz="4" w:space="0" w:color="000000"/>
            </w:tcBorders>
            <w:vAlign w:val="center"/>
          </w:tcPr>
          <w:p w14:paraId="13ED3DF6" w14:textId="77777777" w:rsidR="00B25024" w:rsidRPr="00FC3BD9" w:rsidRDefault="00B25024" w:rsidP="00594A2E">
            <w:pPr>
              <w:spacing w:before="120" w:after="120"/>
              <w:jc w:val="center"/>
              <w:rPr>
                <w:rFonts w:ascii="Times New Roman" w:hAnsi="Times New Roman" w:cs="Times New Roman"/>
                <w:b/>
                <w:bCs/>
                <w:color w:val="FF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6ECB74" w14:textId="77777777" w:rsidR="00B25024" w:rsidRPr="00FC3BD9" w:rsidRDefault="00B25024" w:rsidP="00594A2E">
            <w:pPr>
              <w:spacing w:after="0" w:line="256" w:lineRule="auto"/>
              <w:rPr>
                <w:rFonts w:ascii="Times New Roman" w:eastAsia="Calibri" w:hAnsi="Times New Roman" w:cs="Times New Roman"/>
                <w:sz w:val="20"/>
                <w:szCs w:val="20"/>
              </w:rPr>
            </w:pPr>
          </w:p>
        </w:tc>
      </w:tr>
    </w:tbl>
    <w:p w14:paraId="4DC423C6" w14:textId="77777777" w:rsidR="00B25024" w:rsidRDefault="00B25024" w:rsidP="00B25024">
      <w:pPr>
        <w:pStyle w:val="Sinespaciado"/>
        <w:ind w:left="76"/>
        <w:jc w:val="both"/>
        <w:rPr>
          <w:rFonts w:ascii="Times New Roman" w:hAnsi="Times New Roman" w:cs="Times New Roman"/>
          <w:lang w:val="es-MX"/>
        </w:rPr>
      </w:pPr>
    </w:p>
    <w:p w14:paraId="789D3C77" w14:textId="77777777" w:rsidR="00B25024" w:rsidRPr="00EA3DC9" w:rsidRDefault="00B25024" w:rsidP="00B25024">
      <w:pPr>
        <w:pStyle w:val="Sinespaciado"/>
        <w:ind w:left="76"/>
        <w:jc w:val="both"/>
        <w:rPr>
          <w:rFonts w:ascii="Times New Roman" w:hAnsi="Times New Roman" w:cs="Times New Roman"/>
          <w:lang w:val="es-MX"/>
        </w:rPr>
      </w:pPr>
    </w:p>
    <w:p w14:paraId="4325A3C1" w14:textId="77777777" w:rsidR="00B25024" w:rsidRPr="00D25B1C" w:rsidRDefault="00B25024" w:rsidP="00B25024">
      <w:pPr>
        <w:pStyle w:val="Sinespaciado"/>
        <w:jc w:val="center"/>
        <w:rPr>
          <w:rFonts w:ascii="Times New Roman" w:hAnsi="Times New Roman" w:cs="Times New Roman"/>
          <w:b/>
          <w:bCs/>
          <w:sz w:val="24"/>
          <w:szCs w:val="24"/>
          <w:lang w:val="es-MX"/>
        </w:rPr>
      </w:pPr>
    </w:p>
    <w:p w14:paraId="16080D24" w14:textId="77777777" w:rsidR="00B25024" w:rsidRPr="00D25B1C" w:rsidRDefault="00B25024" w:rsidP="00B25024">
      <w:pPr>
        <w:rPr>
          <w:rFonts w:ascii="Times New Roman" w:hAnsi="Times New Roman" w:cs="Times New Roman"/>
          <w:lang w:val="es-MX"/>
        </w:rPr>
      </w:pPr>
    </w:p>
    <w:p w14:paraId="4DECD261" w14:textId="77777777" w:rsidR="00B25024" w:rsidRPr="00D25B1C" w:rsidRDefault="00B25024" w:rsidP="00B25024">
      <w:pPr>
        <w:rPr>
          <w:rFonts w:ascii="Times New Roman" w:hAnsi="Times New Roman" w:cs="Times New Roman"/>
          <w:lang w:val="es-MX"/>
        </w:rPr>
      </w:pPr>
    </w:p>
    <w:p w14:paraId="114FA4D7" w14:textId="77777777" w:rsidR="00B25024" w:rsidRDefault="00B25024" w:rsidP="00B25024">
      <w:pPr>
        <w:rPr>
          <w:rFonts w:ascii="Times New Roman" w:hAnsi="Times New Roman" w:cs="Times New Roman"/>
          <w:b/>
          <w:bCs/>
          <w:lang w:val="es-MX"/>
        </w:rPr>
      </w:pPr>
    </w:p>
    <w:p w14:paraId="3773782A" w14:textId="77777777" w:rsidR="00B25024" w:rsidRDefault="00B25024" w:rsidP="00B25024">
      <w:pPr>
        <w:rPr>
          <w:rFonts w:ascii="Times New Roman" w:hAnsi="Times New Roman"/>
          <w:b/>
          <w:bCs/>
          <w:lang w:val="es-MX"/>
        </w:rPr>
      </w:pPr>
    </w:p>
    <w:p w14:paraId="63D5B59A" w14:textId="77777777" w:rsidR="00B25024" w:rsidRDefault="00B25024" w:rsidP="00B25024">
      <w:pPr>
        <w:rPr>
          <w:rFonts w:ascii="Times New Roman" w:hAnsi="Times New Roman"/>
          <w:b/>
          <w:bCs/>
          <w:lang w:val="es-MX"/>
        </w:rPr>
      </w:pPr>
    </w:p>
    <w:p w14:paraId="18A4C6B0" w14:textId="77777777" w:rsidR="00B25024" w:rsidRDefault="00B25024" w:rsidP="00B25024">
      <w:pPr>
        <w:rPr>
          <w:rFonts w:ascii="Times New Roman" w:hAnsi="Times New Roman" w:cs="Times New Roman"/>
          <w:b/>
          <w:bCs/>
          <w:lang w:val="es-MX"/>
        </w:rPr>
      </w:pPr>
    </w:p>
    <w:p w14:paraId="04671D71" w14:textId="77777777" w:rsidR="00B25024" w:rsidRDefault="00B25024" w:rsidP="00B25024">
      <w:pPr>
        <w:rPr>
          <w:rFonts w:ascii="Times New Roman" w:hAnsi="Times New Roman" w:cs="Times New Roman"/>
          <w:b/>
          <w:bCs/>
          <w:lang w:val="es-MX"/>
        </w:rPr>
      </w:pPr>
    </w:p>
    <w:p w14:paraId="67626BA3" w14:textId="77777777" w:rsidR="00B25024" w:rsidRDefault="00B25024" w:rsidP="00B25024">
      <w:pPr>
        <w:rPr>
          <w:rFonts w:ascii="Times New Roman" w:hAnsi="Times New Roman" w:cs="Times New Roman"/>
          <w:b/>
          <w:bCs/>
          <w:lang w:val="es-MX"/>
        </w:rPr>
      </w:pPr>
    </w:p>
    <w:p w14:paraId="2C6861BD" w14:textId="77777777" w:rsidR="00B25024" w:rsidRDefault="00B25024" w:rsidP="00B25024">
      <w:pPr>
        <w:rPr>
          <w:rFonts w:ascii="Times New Roman" w:hAnsi="Times New Roman" w:cs="Times New Roman"/>
          <w:b/>
          <w:bCs/>
          <w:lang w:val="es-MX"/>
        </w:rPr>
      </w:pPr>
    </w:p>
    <w:p w14:paraId="616AADF7" w14:textId="77777777" w:rsidR="00B25024" w:rsidRDefault="00B25024" w:rsidP="00B25024">
      <w:pPr>
        <w:rPr>
          <w:rFonts w:ascii="Times New Roman" w:hAnsi="Times New Roman" w:cs="Times New Roman"/>
          <w:b/>
          <w:bCs/>
          <w:lang w:val="es-MX"/>
        </w:rPr>
      </w:pPr>
    </w:p>
    <w:p w14:paraId="3637FD50" w14:textId="77777777" w:rsidR="00B25024" w:rsidRDefault="00B25024" w:rsidP="00B25024">
      <w:pPr>
        <w:rPr>
          <w:rFonts w:ascii="Times New Roman" w:hAnsi="Times New Roman" w:cs="Times New Roman"/>
          <w:b/>
          <w:bCs/>
          <w:lang w:val="es-MX"/>
        </w:rPr>
      </w:pPr>
    </w:p>
    <w:p w14:paraId="4CFFDADE" w14:textId="77777777" w:rsidR="00B25024" w:rsidRDefault="00B25024" w:rsidP="00B25024">
      <w:pPr>
        <w:rPr>
          <w:rFonts w:ascii="Times New Roman" w:hAnsi="Times New Roman" w:cs="Times New Roman"/>
          <w:b/>
          <w:bCs/>
          <w:lang w:val="es-MX"/>
        </w:rPr>
      </w:pPr>
    </w:p>
    <w:p w14:paraId="515F6622" w14:textId="77777777" w:rsidR="00B25024" w:rsidRDefault="00B25024" w:rsidP="00B25024">
      <w:pPr>
        <w:rPr>
          <w:rFonts w:ascii="Times New Roman" w:hAnsi="Times New Roman" w:cs="Times New Roman"/>
          <w:b/>
          <w:bCs/>
          <w:lang w:val="es-MX"/>
        </w:rPr>
      </w:pPr>
    </w:p>
    <w:p w14:paraId="09A587DA" w14:textId="77777777" w:rsidR="00B25024" w:rsidRDefault="00B25024" w:rsidP="00B25024">
      <w:pPr>
        <w:rPr>
          <w:rFonts w:ascii="Times New Roman" w:hAnsi="Times New Roman" w:cs="Times New Roman"/>
          <w:b/>
          <w:bCs/>
          <w:lang w:val="es-MX"/>
        </w:rPr>
      </w:pPr>
    </w:p>
    <w:p w14:paraId="378DF947" w14:textId="77777777" w:rsidR="00B25024" w:rsidRDefault="00B25024" w:rsidP="00B25024">
      <w:pPr>
        <w:rPr>
          <w:rFonts w:ascii="Times New Roman" w:hAnsi="Times New Roman" w:cs="Times New Roman"/>
          <w:b/>
          <w:bCs/>
          <w:lang w:val="es-MX"/>
        </w:rPr>
      </w:pPr>
    </w:p>
    <w:p w14:paraId="2430120B" w14:textId="77777777" w:rsidR="00B25024" w:rsidRDefault="00B25024" w:rsidP="00B25024">
      <w:pPr>
        <w:rPr>
          <w:rFonts w:ascii="Times New Roman" w:hAnsi="Times New Roman" w:cs="Times New Roman"/>
          <w:b/>
          <w:bCs/>
          <w:lang w:val="es-MX"/>
        </w:rPr>
      </w:pPr>
    </w:p>
    <w:p w14:paraId="6AA0F06E" w14:textId="77777777" w:rsidR="00B25024" w:rsidRDefault="00B25024" w:rsidP="00B25024">
      <w:pPr>
        <w:rPr>
          <w:rFonts w:ascii="Times New Roman" w:hAnsi="Times New Roman" w:cs="Times New Roman"/>
          <w:b/>
          <w:bCs/>
          <w:lang w:val="es-MX"/>
        </w:rPr>
      </w:pPr>
    </w:p>
    <w:p w14:paraId="02E120D1" w14:textId="77777777" w:rsidR="00B25024" w:rsidRPr="00807537" w:rsidRDefault="00B25024" w:rsidP="00B25024">
      <w:pPr>
        <w:jc w:val="center"/>
        <w:rPr>
          <w:rFonts w:ascii="Times New Roman" w:hAnsi="Times New Roman" w:cs="Times New Roman"/>
          <w:b/>
          <w:bCs/>
          <w:sz w:val="36"/>
          <w:szCs w:val="36"/>
          <w:lang w:val="es-MX"/>
        </w:rPr>
      </w:pPr>
      <w:r w:rsidRPr="00807537">
        <w:rPr>
          <w:rFonts w:ascii="Times New Roman" w:hAnsi="Times New Roman" w:cs="Times New Roman"/>
          <w:b/>
          <w:bCs/>
          <w:sz w:val="36"/>
          <w:szCs w:val="36"/>
          <w:lang w:val="es-MX"/>
        </w:rPr>
        <w:t>ANEXO</w:t>
      </w:r>
    </w:p>
    <w:p w14:paraId="11B49E36" w14:textId="77777777" w:rsidR="00B25024" w:rsidRPr="00807537" w:rsidRDefault="00B25024" w:rsidP="00B25024">
      <w:pPr>
        <w:jc w:val="center"/>
        <w:rPr>
          <w:rFonts w:ascii="Times New Roman" w:hAnsi="Times New Roman" w:cs="Times New Roman"/>
          <w:b/>
          <w:bCs/>
          <w:sz w:val="36"/>
          <w:szCs w:val="36"/>
          <w:lang w:val="es-MX"/>
        </w:rPr>
      </w:pPr>
      <w:r w:rsidRPr="00807537">
        <w:rPr>
          <w:rFonts w:ascii="Times New Roman" w:hAnsi="Times New Roman" w:cs="Times New Roman"/>
          <w:b/>
          <w:bCs/>
          <w:sz w:val="36"/>
          <w:szCs w:val="36"/>
          <w:lang w:val="es-MX"/>
        </w:rPr>
        <w:t>PROFORMAS</w:t>
      </w:r>
    </w:p>
    <w:p w14:paraId="59263E82" w14:textId="77777777" w:rsidR="00B25024" w:rsidRPr="003243D9" w:rsidRDefault="00B25024" w:rsidP="00B25024"/>
    <w:p w14:paraId="651DAEE6" w14:textId="0667B761" w:rsidR="00D25B1C" w:rsidRPr="00B25024" w:rsidRDefault="00D25B1C" w:rsidP="00B25024"/>
    <w:sectPr w:rsidR="00D25B1C" w:rsidRPr="00B25024" w:rsidSect="000431BB">
      <w:headerReference w:type="default" r:id="rId12"/>
      <w:footerReference w:type="default" r:id="rId13"/>
      <w:pgSz w:w="11906" w:h="16838"/>
      <w:pgMar w:top="1666" w:right="1701" w:bottom="1258" w:left="1701" w:header="708" w:footer="18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A7EF9C" w14:textId="77777777" w:rsidR="000431BB" w:rsidRDefault="000431BB" w:rsidP="00170AF4">
      <w:pPr>
        <w:spacing w:after="0" w:line="240" w:lineRule="auto"/>
      </w:pPr>
      <w:r>
        <w:separator/>
      </w:r>
    </w:p>
  </w:endnote>
  <w:endnote w:type="continuationSeparator" w:id="0">
    <w:p w14:paraId="1F64B81B" w14:textId="77777777" w:rsidR="000431BB" w:rsidRDefault="000431BB" w:rsidP="00170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59F38" w14:textId="6F22741D" w:rsidR="008E04E9" w:rsidRDefault="008E04E9" w:rsidP="008E04E9">
    <w:pPr>
      <w:pStyle w:val="Piedepgina"/>
      <w:tabs>
        <w:tab w:val="clear" w:pos="4252"/>
        <w:tab w:val="clear" w:pos="8504"/>
        <w:tab w:val="left" w:pos="117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8862E" w14:textId="77777777" w:rsidR="000431BB" w:rsidRDefault="000431BB" w:rsidP="00170AF4">
      <w:pPr>
        <w:spacing w:after="0" w:line="240" w:lineRule="auto"/>
      </w:pPr>
      <w:r>
        <w:separator/>
      </w:r>
    </w:p>
  </w:footnote>
  <w:footnote w:type="continuationSeparator" w:id="0">
    <w:p w14:paraId="4B794DE0" w14:textId="77777777" w:rsidR="000431BB" w:rsidRDefault="000431BB" w:rsidP="00170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FF1AD" w14:textId="1BCB98AE" w:rsidR="00170AF4" w:rsidRDefault="008E04E9">
    <w:pPr>
      <w:pStyle w:val="Encabezado"/>
    </w:pPr>
    <w:r>
      <w:rPr>
        <w:noProof/>
        <w:lang w:eastAsia="es-EC"/>
      </w:rPr>
      <w:drawing>
        <wp:anchor distT="0" distB="0" distL="114300" distR="114300" simplePos="0" relativeHeight="251659264" behindDoc="1" locked="0" layoutInCell="1" allowOverlap="1" wp14:anchorId="24550C63" wp14:editId="21AE9AF4">
          <wp:simplePos x="0" y="0"/>
          <wp:positionH relativeFrom="margin">
            <wp:posOffset>-1243579</wp:posOffset>
          </wp:positionH>
          <wp:positionV relativeFrom="paragraph">
            <wp:posOffset>-190058</wp:posOffset>
          </wp:positionV>
          <wp:extent cx="7889875" cy="10161767"/>
          <wp:effectExtent l="0" t="0" r="0" b="0"/>
          <wp:wrapNone/>
          <wp:docPr id="260555043" name="Imagen 1" descr="Patrón de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13971" name="Imagen 1" descr="Patrón de fondo"/>
                  <pic:cNvPicPr/>
                </pic:nvPicPr>
                <pic:blipFill rotWithShape="1">
                  <a:blip r:embed="rId1">
                    <a:extLst>
                      <a:ext uri="{28A0092B-C50C-407E-A947-70E740481C1C}">
                        <a14:useLocalDpi xmlns:a14="http://schemas.microsoft.com/office/drawing/2010/main" val="0"/>
                      </a:ext>
                    </a:extLst>
                  </a:blip>
                  <a:srcRect t="3465" b="3114"/>
                  <a:stretch/>
                </pic:blipFill>
                <pic:spPr bwMode="auto">
                  <a:xfrm>
                    <a:off x="0" y="0"/>
                    <a:ext cx="7889875" cy="101617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AF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C95369"/>
    <w:multiLevelType w:val="multilevel"/>
    <w:tmpl w:val="6714E254"/>
    <w:lvl w:ilvl="0">
      <w:start w:val="1"/>
      <w:numFmt w:val="decimal"/>
      <w:lvlText w:val="%1."/>
      <w:lvlJc w:val="left"/>
      <w:pPr>
        <w:ind w:left="76" w:hanging="360"/>
      </w:pPr>
      <w:rPr>
        <w:rFonts w:hint="default"/>
      </w:rPr>
    </w:lvl>
    <w:lvl w:ilvl="1">
      <w:start w:val="1"/>
      <w:numFmt w:val="decimal"/>
      <w:isLgl/>
      <w:lvlText w:val="%1.%2"/>
      <w:lvlJc w:val="left"/>
      <w:pPr>
        <w:ind w:left="436"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236" w:hanging="1080"/>
      </w:pPr>
      <w:rPr>
        <w:rFonts w:hint="default"/>
      </w:rPr>
    </w:lvl>
    <w:lvl w:ilvl="5">
      <w:start w:val="1"/>
      <w:numFmt w:val="decimal"/>
      <w:isLgl/>
      <w:lvlText w:val="%1.%2.%3.%4.%5.%6"/>
      <w:lvlJc w:val="left"/>
      <w:pPr>
        <w:ind w:left="2596" w:hanging="1080"/>
      </w:pPr>
      <w:rPr>
        <w:rFonts w:hint="default"/>
      </w:rPr>
    </w:lvl>
    <w:lvl w:ilvl="6">
      <w:start w:val="1"/>
      <w:numFmt w:val="decimal"/>
      <w:isLgl/>
      <w:lvlText w:val="%1.%2.%3.%4.%5.%6.%7"/>
      <w:lvlJc w:val="left"/>
      <w:pPr>
        <w:ind w:left="3316" w:hanging="1440"/>
      </w:pPr>
      <w:rPr>
        <w:rFonts w:hint="default"/>
      </w:rPr>
    </w:lvl>
    <w:lvl w:ilvl="7">
      <w:start w:val="1"/>
      <w:numFmt w:val="decimal"/>
      <w:isLgl/>
      <w:lvlText w:val="%1.%2.%3.%4.%5.%6.%7.%8"/>
      <w:lvlJc w:val="left"/>
      <w:pPr>
        <w:ind w:left="3676" w:hanging="1440"/>
      </w:pPr>
      <w:rPr>
        <w:rFonts w:hint="default"/>
      </w:rPr>
    </w:lvl>
    <w:lvl w:ilvl="8">
      <w:start w:val="1"/>
      <w:numFmt w:val="decimal"/>
      <w:isLgl/>
      <w:lvlText w:val="%1.%2.%3.%4.%5.%6.%7.%8.%9"/>
      <w:lvlJc w:val="left"/>
      <w:pPr>
        <w:ind w:left="4396" w:hanging="1800"/>
      </w:pPr>
      <w:rPr>
        <w:rFonts w:hint="default"/>
      </w:rPr>
    </w:lvl>
  </w:abstractNum>
  <w:abstractNum w:abstractNumId="1" w15:restartNumberingAfterBreak="0">
    <w:nsid w:val="423B1528"/>
    <w:multiLevelType w:val="hybridMultilevel"/>
    <w:tmpl w:val="2130B1A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4A417453"/>
    <w:multiLevelType w:val="hybridMultilevel"/>
    <w:tmpl w:val="DF1829B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744A1CAA"/>
    <w:multiLevelType w:val="hybridMultilevel"/>
    <w:tmpl w:val="570A6DF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2113358740">
    <w:abstractNumId w:val="3"/>
  </w:num>
  <w:num w:numId="2" w16cid:durableId="2128624535">
    <w:abstractNumId w:val="2"/>
  </w:num>
  <w:num w:numId="3" w16cid:durableId="1605380190">
    <w:abstractNumId w:val="1"/>
  </w:num>
  <w:num w:numId="4" w16cid:durableId="1044527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2AC"/>
    <w:rsid w:val="000431BB"/>
    <w:rsid w:val="0015466A"/>
    <w:rsid w:val="00170AF4"/>
    <w:rsid w:val="00216F6F"/>
    <w:rsid w:val="00286E8D"/>
    <w:rsid w:val="002C152F"/>
    <w:rsid w:val="002D61CA"/>
    <w:rsid w:val="0032426C"/>
    <w:rsid w:val="004209BB"/>
    <w:rsid w:val="004329BC"/>
    <w:rsid w:val="00480BDC"/>
    <w:rsid w:val="004B4C84"/>
    <w:rsid w:val="0060176A"/>
    <w:rsid w:val="00796F5B"/>
    <w:rsid w:val="007F4B49"/>
    <w:rsid w:val="00807537"/>
    <w:rsid w:val="00834AE9"/>
    <w:rsid w:val="008419C2"/>
    <w:rsid w:val="00862127"/>
    <w:rsid w:val="008815FF"/>
    <w:rsid w:val="008E04E9"/>
    <w:rsid w:val="0091267E"/>
    <w:rsid w:val="009B3DA9"/>
    <w:rsid w:val="009B62AC"/>
    <w:rsid w:val="00A02E39"/>
    <w:rsid w:val="00A04CE7"/>
    <w:rsid w:val="00A50E7D"/>
    <w:rsid w:val="00AA0E39"/>
    <w:rsid w:val="00B060AD"/>
    <w:rsid w:val="00B25024"/>
    <w:rsid w:val="00B416EB"/>
    <w:rsid w:val="00B60A58"/>
    <w:rsid w:val="00BD5E7F"/>
    <w:rsid w:val="00C37725"/>
    <w:rsid w:val="00C40A8B"/>
    <w:rsid w:val="00D175D3"/>
    <w:rsid w:val="00D25B1C"/>
    <w:rsid w:val="00D42531"/>
    <w:rsid w:val="00D42BCD"/>
    <w:rsid w:val="00D72467"/>
    <w:rsid w:val="00D9739B"/>
    <w:rsid w:val="00EA0E40"/>
    <w:rsid w:val="00EA3DC9"/>
    <w:rsid w:val="00F37563"/>
    <w:rsid w:val="00F7780D"/>
    <w:rsid w:val="00F817B8"/>
    <w:rsid w:val="00FC3BD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5443D"/>
  <w15:chartTrackingRefBased/>
  <w15:docId w15:val="{56962A37-4F2B-423B-800E-69ABA7156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B62AC"/>
    <w:pPr>
      <w:spacing w:after="0" w:line="240" w:lineRule="auto"/>
    </w:pPr>
  </w:style>
  <w:style w:type="paragraph" w:styleId="Prrafodelista">
    <w:name w:val="List Paragraph"/>
    <w:basedOn w:val="Normal"/>
    <w:uiPriority w:val="34"/>
    <w:qFormat/>
    <w:rsid w:val="0032426C"/>
    <w:pPr>
      <w:ind w:left="720"/>
      <w:contextualSpacing/>
    </w:pPr>
  </w:style>
  <w:style w:type="table" w:styleId="Tablaconcuadrcula">
    <w:name w:val="Table Grid"/>
    <w:basedOn w:val="Tablanormal"/>
    <w:uiPriority w:val="39"/>
    <w:rsid w:val="00862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286E8D"/>
    <w:rPr>
      <w:color w:val="0000FF"/>
      <w:u w:val="single"/>
    </w:rPr>
  </w:style>
  <w:style w:type="paragraph" w:styleId="Encabezado">
    <w:name w:val="header"/>
    <w:basedOn w:val="Normal"/>
    <w:link w:val="EncabezadoCar"/>
    <w:uiPriority w:val="99"/>
    <w:unhideWhenUsed/>
    <w:rsid w:val="00170AF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70AF4"/>
  </w:style>
  <w:style w:type="paragraph" w:styleId="Piedepgina">
    <w:name w:val="footer"/>
    <w:basedOn w:val="Normal"/>
    <w:link w:val="PiedepginaCar"/>
    <w:uiPriority w:val="99"/>
    <w:unhideWhenUsed/>
    <w:rsid w:val="00170AF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70AF4"/>
  </w:style>
  <w:style w:type="character" w:customStyle="1" w:styleId="SinespaciadoCar">
    <w:name w:val="Sin espaciado Car"/>
    <w:link w:val="Sinespaciado"/>
    <w:uiPriority w:val="1"/>
    <w:locked/>
    <w:rsid w:val="00B250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008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cuadorencifras.gob.ec/estadistica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802</Words>
  <Characters>4413</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Gerencia de Ingenieria  y Construcción</cp:lastModifiedBy>
  <cp:revision>6</cp:revision>
  <dcterms:created xsi:type="dcterms:W3CDTF">2024-04-08T19:14:00Z</dcterms:created>
  <dcterms:modified xsi:type="dcterms:W3CDTF">2024-04-10T20:54:00Z</dcterms:modified>
</cp:coreProperties>
</file>