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78530A" w14:textId="77777777" w:rsidR="00617D9C" w:rsidRDefault="00617D9C" w:rsidP="00617D9C">
      <w:pPr>
        <w:pStyle w:val="Sinespaciado"/>
        <w:ind w:left="-284"/>
        <w:jc w:val="center"/>
        <w:rPr>
          <w:rFonts w:ascii="Times New Roman" w:hAnsi="Times New Roman" w:cs="Times New Roman"/>
          <w:b/>
          <w:bCs/>
          <w:sz w:val="36"/>
          <w:szCs w:val="36"/>
          <w:lang w:val="es-MX"/>
        </w:rPr>
      </w:pPr>
      <w:r w:rsidRPr="009B62AC">
        <w:rPr>
          <w:rFonts w:ascii="Times New Roman" w:hAnsi="Times New Roman" w:cs="Times New Roman"/>
          <w:b/>
          <w:bCs/>
          <w:sz w:val="36"/>
          <w:szCs w:val="36"/>
          <w:lang w:val="es-MX"/>
        </w:rPr>
        <w:t>EMPRESA ELÉCTRICA REGIONAL DEL SUR S.A</w:t>
      </w:r>
    </w:p>
    <w:p w14:paraId="2D165D42" w14:textId="77777777" w:rsidR="00617D9C" w:rsidRPr="009B62AC" w:rsidRDefault="00617D9C" w:rsidP="00617D9C">
      <w:pPr>
        <w:pStyle w:val="Sinespaciado"/>
        <w:ind w:left="-284"/>
        <w:jc w:val="center"/>
        <w:rPr>
          <w:rFonts w:ascii="Times New Roman" w:hAnsi="Times New Roman" w:cs="Times New Roman"/>
          <w:b/>
          <w:bCs/>
          <w:sz w:val="36"/>
          <w:szCs w:val="36"/>
          <w:lang w:val="es-MX"/>
        </w:rPr>
      </w:pPr>
    </w:p>
    <w:p w14:paraId="4E047069" w14:textId="77777777" w:rsidR="00617D9C" w:rsidRPr="009B62AC" w:rsidRDefault="00617D9C" w:rsidP="00617D9C">
      <w:pPr>
        <w:pStyle w:val="Sinespaciado"/>
        <w:ind w:left="-284"/>
        <w:jc w:val="center"/>
        <w:rPr>
          <w:rFonts w:ascii="Times New Roman" w:hAnsi="Times New Roman" w:cs="Times New Roman"/>
          <w:sz w:val="36"/>
          <w:szCs w:val="36"/>
          <w:highlight w:val="yellow"/>
          <w:lang w:val="es-MX"/>
        </w:rPr>
      </w:pPr>
      <w:r w:rsidRPr="009B62AC">
        <w:rPr>
          <w:rFonts w:ascii="Times New Roman" w:hAnsi="Times New Roman" w:cs="Times New Roman"/>
          <w:sz w:val="36"/>
          <w:szCs w:val="36"/>
          <w:highlight w:val="yellow"/>
          <w:lang w:val="es-MX"/>
        </w:rPr>
        <w:t>Gerencia/</w:t>
      </w:r>
      <w:r>
        <w:rPr>
          <w:rFonts w:ascii="Times New Roman" w:hAnsi="Times New Roman" w:cs="Times New Roman"/>
          <w:sz w:val="36"/>
          <w:szCs w:val="36"/>
          <w:highlight w:val="yellow"/>
          <w:lang w:val="es-MX"/>
        </w:rPr>
        <w:t>Superintendencia</w:t>
      </w:r>
    </w:p>
    <w:p w14:paraId="1B595845" w14:textId="77777777" w:rsidR="00617D9C" w:rsidRDefault="00617D9C" w:rsidP="00617D9C">
      <w:pPr>
        <w:pStyle w:val="Sinespaciado"/>
        <w:ind w:left="-284"/>
        <w:jc w:val="center"/>
        <w:rPr>
          <w:rFonts w:ascii="Times New Roman" w:hAnsi="Times New Roman" w:cs="Times New Roman"/>
          <w:sz w:val="36"/>
          <w:szCs w:val="36"/>
          <w:lang w:val="es-MX"/>
        </w:rPr>
      </w:pPr>
      <w:r w:rsidRPr="009B62AC">
        <w:rPr>
          <w:rFonts w:ascii="Times New Roman" w:hAnsi="Times New Roman" w:cs="Times New Roman"/>
          <w:sz w:val="36"/>
          <w:szCs w:val="36"/>
          <w:highlight w:val="yellow"/>
          <w:lang w:val="es-MX"/>
        </w:rPr>
        <w:t>…………………………………….</w:t>
      </w:r>
    </w:p>
    <w:p w14:paraId="4D9C06AA" w14:textId="77777777" w:rsidR="00617D9C" w:rsidRDefault="00617D9C" w:rsidP="00617D9C">
      <w:pPr>
        <w:pStyle w:val="Sinespaciado"/>
        <w:ind w:left="-284"/>
        <w:jc w:val="center"/>
        <w:rPr>
          <w:rFonts w:ascii="Times New Roman" w:hAnsi="Times New Roman" w:cs="Times New Roman"/>
          <w:sz w:val="36"/>
          <w:szCs w:val="36"/>
          <w:lang w:val="es-MX"/>
        </w:rPr>
      </w:pPr>
    </w:p>
    <w:p w14:paraId="75B8790D" w14:textId="77777777" w:rsidR="00617D9C" w:rsidRDefault="00617D9C" w:rsidP="00617D9C">
      <w:pPr>
        <w:pStyle w:val="Sinespaciado"/>
        <w:ind w:left="-284"/>
        <w:jc w:val="center"/>
        <w:rPr>
          <w:rFonts w:ascii="Times New Roman" w:hAnsi="Times New Roman" w:cs="Times New Roman"/>
          <w:sz w:val="36"/>
          <w:szCs w:val="36"/>
          <w:lang w:val="es-MX"/>
        </w:rPr>
      </w:pPr>
    </w:p>
    <w:p w14:paraId="4108EAFF" w14:textId="77777777" w:rsidR="00617D9C" w:rsidRPr="009B62AC" w:rsidRDefault="00617D9C" w:rsidP="00617D9C">
      <w:pPr>
        <w:pStyle w:val="Sinespaciado"/>
        <w:ind w:left="-284"/>
        <w:jc w:val="center"/>
        <w:rPr>
          <w:rFonts w:ascii="Times New Roman" w:hAnsi="Times New Roman" w:cs="Times New Roman"/>
          <w:sz w:val="36"/>
          <w:szCs w:val="36"/>
          <w:lang w:val="es-MX"/>
        </w:rPr>
      </w:pPr>
    </w:p>
    <w:p w14:paraId="0E2C1B78" w14:textId="77777777" w:rsidR="00617D9C" w:rsidRPr="009B62AC" w:rsidRDefault="00617D9C" w:rsidP="00617D9C">
      <w:pPr>
        <w:pStyle w:val="Sinespaciado"/>
        <w:ind w:left="-284"/>
        <w:jc w:val="center"/>
        <w:rPr>
          <w:rFonts w:ascii="Times New Roman" w:eastAsia="Times New Roman" w:hAnsi="Times New Roman" w:cs="Times New Roman"/>
          <w:b/>
          <w:bCs/>
          <w:i/>
          <w:spacing w:val="-2"/>
          <w:kern w:val="1"/>
          <w:sz w:val="36"/>
          <w:szCs w:val="36"/>
          <w:lang w:eastAsia="es-ES"/>
        </w:rPr>
      </w:pPr>
      <w:r>
        <w:rPr>
          <w:rFonts w:ascii="Times New Roman" w:eastAsia="Times New Roman" w:hAnsi="Times New Roman" w:cs="Times New Roman"/>
          <w:b/>
          <w:bCs/>
          <w:i/>
          <w:spacing w:val="-2"/>
          <w:kern w:val="1"/>
          <w:sz w:val="36"/>
          <w:szCs w:val="36"/>
          <w:lang w:eastAsia="es-ES"/>
        </w:rPr>
        <w:t>TÉRMINOS DE REFERENCIA</w:t>
      </w:r>
    </w:p>
    <w:p w14:paraId="4D269479" w14:textId="77777777" w:rsidR="00617D9C" w:rsidRDefault="00617D9C" w:rsidP="00617D9C">
      <w:pPr>
        <w:pStyle w:val="Sinespaciado"/>
        <w:ind w:left="-284"/>
        <w:jc w:val="center"/>
        <w:rPr>
          <w:rFonts w:ascii="Times New Roman" w:hAnsi="Times New Roman" w:cs="Times New Roman"/>
          <w:sz w:val="36"/>
          <w:szCs w:val="36"/>
          <w:lang w:val="es-MX"/>
        </w:rPr>
      </w:pPr>
    </w:p>
    <w:p w14:paraId="5C1AC38B" w14:textId="77777777" w:rsidR="00617D9C" w:rsidRDefault="00617D9C" w:rsidP="00617D9C">
      <w:pPr>
        <w:pStyle w:val="Sinespaciado"/>
        <w:ind w:left="-284"/>
        <w:jc w:val="center"/>
        <w:rPr>
          <w:rFonts w:ascii="Times New Roman" w:hAnsi="Times New Roman" w:cs="Times New Roman"/>
          <w:sz w:val="36"/>
          <w:szCs w:val="36"/>
          <w:lang w:val="es-MX"/>
        </w:rPr>
      </w:pPr>
    </w:p>
    <w:p w14:paraId="09CC8052" w14:textId="77777777" w:rsidR="00617D9C" w:rsidRPr="009B62AC" w:rsidRDefault="00617D9C" w:rsidP="00617D9C">
      <w:pPr>
        <w:pStyle w:val="Sinespaciado"/>
        <w:ind w:left="-284"/>
        <w:jc w:val="center"/>
        <w:rPr>
          <w:rFonts w:ascii="Times New Roman" w:hAnsi="Times New Roman" w:cs="Times New Roman"/>
          <w:sz w:val="36"/>
          <w:szCs w:val="36"/>
          <w:lang w:val="es-MX"/>
        </w:rPr>
      </w:pPr>
    </w:p>
    <w:p w14:paraId="05636E95" w14:textId="77777777" w:rsidR="00617D9C" w:rsidRPr="009B62AC" w:rsidRDefault="00617D9C" w:rsidP="00617D9C">
      <w:pPr>
        <w:pStyle w:val="Sinespaciado"/>
        <w:ind w:left="-284"/>
        <w:jc w:val="center"/>
        <w:rPr>
          <w:rFonts w:ascii="Times New Roman" w:hAnsi="Times New Roman" w:cs="Times New Roman"/>
          <w:b/>
          <w:bCs/>
          <w:sz w:val="36"/>
          <w:szCs w:val="36"/>
          <w:lang w:val="es-MX"/>
        </w:rPr>
      </w:pPr>
      <w:r w:rsidRPr="009B62AC">
        <w:rPr>
          <w:rFonts w:ascii="Times New Roman" w:hAnsi="Times New Roman" w:cs="Times New Roman"/>
          <w:b/>
          <w:bCs/>
          <w:sz w:val="36"/>
          <w:szCs w:val="36"/>
          <w:lang w:val="es-MX"/>
        </w:rPr>
        <w:t xml:space="preserve">OBJETO DE CONTRATACIÓN: </w:t>
      </w:r>
      <w:r w:rsidRPr="009B62AC">
        <w:rPr>
          <w:rFonts w:ascii="Times New Roman" w:hAnsi="Times New Roman" w:cs="Times New Roman"/>
          <w:b/>
          <w:bCs/>
          <w:sz w:val="36"/>
          <w:szCs w:val="36"/>
          <w:highlight w:val="yellow"/>
          <w:lang w:val="es-MX"/>
        </w:rPr>
        <w:t>……………</w:t>
      </w:r>
      <w:proofErr w:type="gramStart"/>
      <w:r w:rsidRPr="009B62AC">
        <w:rPr>
          <w:rFonts w:ascii="Times New Roman" w:hAnsi="Times New Roman" w:cs="Times New Roman"/>
          <w:b/>
          <w:bCs/>
          <w:sz w:val="36"/>
          <w:szCs w:val="36"/>
          <w:highlight w:val="yellow"/>
          <w:lang w:val="es-MX"/>
        </w:rPr>
        <w:t>…….</w:t>
      </w:r>
      <w:proofErr w:type="gramEnd"/>
      <w:r w:rsidRPr="009B62AC">
        <w:rPr>
          <w:rFonts w:ascii="Times New Roman" w:hAnsi="Times New Roman" w:cs="Times New Roman"/>
          <w:b/>
          <w:bCs/>
          <w:sz w:val="36"/>
          <w:szCs w:val="36"/>
          <w:highlight w:val="yellow"/>
          <w:lang w:val="es-MX"/>
        </w:rPr>
        <w:t>.</w:t>
      </w:r>
    </w:p>
    <w:p w14:paraId="529604B9" w14:textId="77777777" w:rsidR="00617D9C" w:rsidRPr="009B62AC" w:rsidRDefault="00617D9C" w:rsidP="00617D9C">
      <w:pPr>
        <w:pStyle w:val="Sinespaciado"/>
        <w:ind w:left="-284"/>
        <w:jc w:val="center"/>
        <w:rPr>
          <w:rFonts w:ascii="Times New Roman" w:hAnsi="Times New Roman" w:cs="Times New Roman"/>
          <w:sz w:val="24"/>
          <w:szCs w:val="24"/>
          <w:lang w:val="es-MX"/>
        </w:rPr>
      </w:pPr>
    </w:p>
    <w:p w14:paraId="604008B1" w14:textId="77777777" w:rsidR="00617D9C" w:rsidRPr="009B62AC" w:rsidRDefault="00617D9C" w:rsidP="00617D9C">
      <w:pPr>
        <w:pStyle w:val="Sinespaciado"/>
        <w:ind w:left="-284"/>
        <w:jc w:val="center"/>
        <w:rPr>
          <w:rFonts w:ascii="Times New Roman" w:hAnsi="Times New Roman" w:cs="Times New Roman"/>
          <w:sz w:val="24"/>
          <w:szCs w:val="24"/>
          <w:lang w:val="es-MX"/>
        </w:rPr>
      </w:pPr>
    </w:p>
    <w:p w14:paraId="139A6630" w14:textId="77777777" w:rsidR="00617D9C" w:rsidRDefault="00617D9C" w:rsidP="00617D9C">
      <w:pPr>
        <w:pStyle w:val="Sinespaciado"/>
        <w:ind w:left="-284"/>
        <w:jc w:val="center"/>
        <w:rPr>
          <w:rFonts w:ascii="Times New Roman" w:hAnsi="Times New Roman" w:cs="Times New Roman"/>
          <w:sz w:val="24"/>
          <w:szCs w:val="24"/>
          <w:lang w:val="es-MX"/>
        </w:rPr>
      </w:pPr>
    </w:p>
    <w:p w14:paraId="254F0AE4" w14:textId="77777777" w:rsidR="00617D9C" w:rsidRDefault="00617D9C" w:rsidP="00617D9C">
      <w:pPr>
        <w:pStyle w:val="Sinespaciado"/>
        <w:ind w:left="-284"/>
        <w:jc w:val="center"/>
        <w:rPr>
          <w:rFonts w:ascii="Times New Roman" w:hAnsi="Times New Roman" w:cs="Times New Roman"/>
          <w:sz w:val="24"/>
          <w:szCs w:val="24"/>
          <w:lang w:val="es-MX"/>
        </w:rPr>
      </w:pPr>
    </w:p>
    <w:p w14:paraId="6461A34B" w14:textId="77777777" w:rsidR="00617D9C" w:rsidRDefault="00617D9C" w:rsidP="00617D9C">
      <w:pPr>
        <w:pStyle w:val="Sinespaciado"/>
        <w:ind w:left="-284"/>
        <w:jc w:val="center"/>
        <w:rPr>
          <w:rFonts w:ascii="Times New Roman" w:hAnsi="Times New Roman" w:cs="Times New Roman"/>
          <w:sz w:val="24"/>
          <w:szCs w:val="24"/>
          <w:lang w:val="es-MX"/>
        </w:rPr>
      </w:pPr>
    </w:p>
    <w:p w14:paraId="10C2659E" w14:textId="77777777" w:rsidR="00617D9C" w:rsidRDefault="00617D9C" w:rsidP="00617D9C">
      <w:pPr>
        <w:pStyle w:val="Sinespaciado"/>
        <w:ind w:left="-284"/>
        <w:jc w:val="center"/>
        <w:rPr>
          <w:rFonts w:ascii="Times New Roman" w:hAnsi="Times New Roman" w:cs="Times New Roman"/>
          <w:sz w:val="24"/>
          <w:szCs w:val="24"/>
          <w:lang w:val="es-MX"/>
        </w:rPr>
      </w:pPr>
    </w:p>
    <w:p w14:paraId="0CC10B0F" w14:textId="77777777" w:rsidR="00617D9C" w:rsidRDefault="00617D9C" w:rsidP="00617D9C">
      <w:pPr>
        <w:pStyle w:val="Sinespaciado"/>
        <w:ind w:left="-284"/>
        <w:jc w:val="center"/>
        <w:rPr>
          <w:rFonts w:ascii="Times New Roman" w:hAnsi="Times New Roman" w:cs="Times New Roman"/>
          <w:sz w:val="24"/>
          <w:szCs w:val="24"/>
          <w:lang w:val="es-MX"/>
        </w:rPr>
      </w:pPr>
    </w:p>
    <w:p w14:paraId="64D1FBD0" w14:textId="77777777" w:rsidR="00617D9C" w:rsidRDefault="00617D9C" w:rsidP="00617D9C">
      <w:pPr>
        <w:pStyle w:val="Sinespaciado"/>
        <w:ind w:left="-284"/>
        <w:jc w:val="center"/>
        <w:rPr>
          <w:rFonts w:ascii="Times New Roman" w:hAnsi="Times New Roman" w:cs="Times New Roman"/>
          <w:sz w:val="24"/>
          <w:szCs w:val="24"/>
          <w:lang w:val="es-MX"/>
        </w:rPr>
      </w:pPr>
    </w:p>
    <w:p w14:paraId="66B651B2" w14:textId="77777777" w:rsidR="00617D9C" w:rsidRDefault="00617D9C" w:rsidP="00617D9C">
      <w:pPr>
        <w:pStyle w:val="Sinespaciado"/>
        <w:ind w:left="-284"/>
        <w:jc w:val="center"/>
        <w:rPr>
          <w:rFonts w:ascii="Times New Roman" w:hAnsi="Times New Roman" w:cs="Times New Roman"/>
          <w:sz w:val="24"/>
          <w:szCs w:val="24"/>
          <w:lang w:val="es-MX"/>
        </w:rPr>
      </w:pPr>
    </w:p>
    <w:p w14:paraId="7B691285" w14:textId="77777777" w:rsidR="00617D9C" w:rsidRDefault="00617D9C" w:rsidP="00617D9C">
      <w:pPr>
        <w:pStyle w:val="Sinespaciado"/>
        <w:ind w:left="-284"/>
        <w:jc w:val="center"/>
        <w:rPr>
          <w:rFonts w:ascii="Times New Roman" w:hAnsi="Times New Roman" w:cs="Times New Roman"/>
          <w:sz w:val="24"/>
          <w:szCs w:val="24"/>
          <w:lang w:val="es-MX"/>
        </w:rPr>
      </w:pPr>
    </w:p>
    <w:p w14:paraId="08F877FF" w14:textId="77777777" w:rsidR="00617D9C" w:rsidRDefault="00617D9C" w:rsidP="00617D9C">
      <w:pPr>
        <w:pStyle w:val="Sinespaciado"/>
        <w:ind w:left="-284"/>
        <w:jc w:val="center"/>
        <w:rPr>
          <w:rFonts w:ascii="Times New Roman" w:hAnsi="Times New Roman" w:cs="Times New Roman"/>
          <w:sz w:val="24"/>
          <w:szCs w:val="24"/>
          <w:lang w:val="es-MX"/>
        </w:rPr>
      </w:pPr>
    </w:p>
    <w:p w14:paraId="3F2038E5" w14:textId="77777777" w:rsidR="00617D9C" w:rsidRDefault="00617D9C" w:rsidP="00617D9C">
      <w:pPr>
        <w:pStyle w:val="Sinespaciado"/>
        <w:ind w:left="-284"/>
        <w:jc w:val="center"/>
        <w:rPr>
          <w:rFonts w:ascii="Times New Roman" w:hAnsi="Times New Roman" w:cs="Times New Roman"/>
          <w:sz w:val="24"/>
          <w:szCs w:val="24"/>
          <w:lang w:val="es-MX"/>
        </w:rPr>
      </w:pPr>
    </w:p>
    <w:p w14:paraId="52337910" w14:textId="77777777" w:rsidR="00617D9C" w:rsidRDefault="00617D9C" w:rsidP="00617D9C">
      <w:pPr>
        <w:pStyle w:val="Sinespaciado"/>
        <w:ind w:left="-284"/>
        <w:jc w:val="center"/>
        <w:rPr>
          <w:rFonts w:ascii="Times New Roman" w:hAnsi="Times New Roman" w:cs="Times New Roman"/>
          <w:sz w:val="24"/>
          <w:szCs w:val="24"/>
          <w:lang w:val="es-MX"/>
        </w:rPr>
      </w:pPr>
    </w:p>
    <w:p w14:paraId="1BB84CC8" w14:textId="77777777" w:rsidR="00617D9C" w:rsidRDefault="00617D9C" w:rsidP="00617D9C">
      <w:pPr>
        <w:pStyle w:val="Sinespaciado"/>
        <w:ind w:left="-284"/>
        <w:jc w:val="center"/>
        <w:rPr>
          <w:rFonts w:ascii="Times New Roman" w:hAnsi="Times New Roman" w:cs="Times New Roman"/>
          <w:sz w:val="24"/>
          <w:szCs w:val="24"/>
          <w:lang w:val="es-MX"/>
        </w:rPr>
      </w:pPr>
    </w:p>
    <w:p w14:paraId="086652B3" w14:textId="77777777" w:rsidR="00617D9C" w:rsidRDefault="00617D9C" w:rsidP="00617D9C">
      <w:pPr>
        <w:pStyle w:val="Sinespaciado"/>
        <w:ind w:left="-284"/>
        <w:jc w:val="center"/>
        <w:rPr>
          <w:rFonts w:ascii="Times New Roman" w:hAnsi="Times New Roman" w:cs="Times New Roman"/>
          <w:sz w:val="24"/>
          <w:szCs w:val="24"/>
          <w:lang w:val="es-MX"/>
        </w:rPr>
      </w:pPr>
    </w:p>
    <w:p w14:paraId="587F5FCA" w14:textId="77777777" w:rsidR="00617D9C" w:rsidRDefault="00617D9C" w:rsidP="00617D9C">
      <w:pPr>
        <w:pStyle w:val="Sinespaciado"/>
        <w:ind w:left="-284"/>
        <w:jc w:val="center"/>
        <w:rPr>
          <w:rFonts w:ascii="Times New Roman" w:hAnsi="Times New Roman" w:cs="Times New Roman"/>
          <w:sz w:val="24"/>
          <w:szCs w:val="24"/>
          <w:lang w:val="es-MX"/>
        </w:rPr>
      </w:pPr>
    </w:p>
    <w:p w14:paraId="298A9C28" w14:textId="77777777" w:rsidR="00617D9C" w:rsidRDefault="00617D9C" w:rsidP="00617D9C">
      <w:pPr>
        <w:pStyle w:val="Sinespaciado"/>
        <w:rPr>
          <w:rFonts w:ascii="Times New Roman" w:hAnsi="Times New Roman" w:cs="Times New Roman"/>
          <w:sz w:val="24"/>
          <w:szCs w:val="24"/>
          <w:lang w:val="es-MX"/>
        </w:rPr>
      </w:pPr>
    </w:p>
    <w:p w14:paraId="459560DB" w14:textId="77777777" w:rsidR="00617D9C" w:rsidRPr="009B62AC" w:rsidRDefault="00617D9C" w:rsidP="00617D9C">
      <w:pPr>
        <w:pStyle w:val="Sinespaciado"/>
        <w:ind w:left="-284"/>
        <w:jc w:val="center"/>
        <w:rPr>
          <w:rFonts w:ascii="Times New Roman" w:hAnsi="Times New Roman" w:cs="Times New Roman"/>
          <w:sz w:val="24"/>
          <w:szCs w:val="24"/>
          <w:lang w:val="es-MX"/>
        </w:rPr>
      </w:pPr>
    </w:p>
    <w:p w14:paraId="0EB17F7D" w14:textId="77777777" w:rsidR="00617D9C" w:rsidRDefault="00617D9C" w:rsidP="00617D9C">
      <w:pPr>
        <w:pStyle w:val="Sinespaciado"/>
        <w:ind w:left="-284"/>
        <w:jc w:val="center"/>
        <w:rPr>
          <w:rFonts w:ascii="Times New Roman" w:hAnsi="Times New Roman" w:cs="Times New Roman"/>
          <w:b/>
          <w:bCs/>
          <w:sz w:val="24"/>
          <w:szCs w:val="24"/>
          <w:lang w:val="es-MX"/>
        </w:rPr>
      </w:pPr>
    </w:p>
    <w:p w14:paraId="4A748E4A" w14:textId="77777777" w:rsidR="00617D9C" w:rsidRDefault="00617D9C" w:rsidP="00617D9C">
      <w:pPr>
        <w:pStyle w:val="Sinespaciado"/>
        <w:ind w:left="-284"/>
        <w:jc w:val="center"/>
        <w:rPr>
          <w:rFonts w:ascii="Times New Roman" w:hAnsi="Times New Roman" w:cs="Times New Roman"/>
          <w:b/>
          <w:bCs/>
          <w:sz w:val="24"/>
          <w:szCs w:val="24"/>
          <w:lang w:val="es-MX"/>
        </w:rPr>
      </w:pPr>
      <w:r w:rsidRPr="009B62AC">
        <w:rPr>
          <w:rFonts w:ascii="Times New Roman" w:hAnsi="Times New Roman" w:cs="Times New Roman"/>
          <w:b/>
          <w:bCs/>
          <w:sz w:val="24"/>
          <w:szCs w:val="24"/>
          <w:lang w:val="es-MX"/>
        </w:rPr>
        <w:t>LOJA</w:t>
      </w:r>
      <w:r>
        <w:rPr>
          <w:rFonts w:ascii="Times New Roman" w:hAnsi="Times New Roman" w:cs="Times New Roman"/>
          <w:b/>
          <w:bCs/>
          <w:sz w:val="24"/>
          <w:szCs w:val="24"/>
          <w:lang w:val="es-MX"/>
        </w:rPr>
        <w:t xml:space="preserve"> - </w:t>
      </w:r>
      <w:r w:rsidRPr="009B62AC">
        <w:rPr>
          <w:rFonts w:ascii="Times New Roman" w:hAnsi="Times New Roman" w:cs="Times New Roman"/>
          <w:b/>
          <w:bCs/>
          <w:sz w:val="24"/>
          <w:szCs w:val="24"/>
          <w:lang w:val="es-MX"/>
        </w:rPr>
        <w:t>ECUADOR</w:t>
      </w:r>
    </w:p>
    <w:p w14:paraId="74838957" w14:textId="77777777" w:rsidR="00617D9C" w:rsidRDefault="00617D9C" w:rsidP="00617D9C">
      <w:pPr>
        <w:pStyle w:val="Sinespaciado"/>
        <w:ind w:left="-284"/>
        <w:jc w:val="center"/>
        <w:rPr>
          <w:rFonts w:ascii="Times New Roman" w:hAnsi="Times New Roman" w:cs="Times New Roman"/>
          <w:b/>
          <w:bCs/>
          <w:sz w:val="24"/>
          <w:szCs w:val="24"/>
          <w:lang w:val="es-MX"/>
        </w:rPr>
      </w:pPr>
      <w:r>
        <w:rPr>
          <w:rFonts w:ascii="Times New Roman" w:hAnsi="Times New Roman" w:cs="Times New Roman"/>
          <w:b/>
          <w:bCs/>
          <w:sz w:val="24"/>
          <w:szCs w:val="24"/>
          <w:lang w:val="es-MX"/>
        </w:rPr>
        <w:t>2024</w:t>
      </w:r>
    </w:p>
    <w:p w14:paraId="7538D459" w14:textId="77777777" w:rsidR="00617D9C" w:rsidRDefault="00617D9C" w:rsidP="00617D9C">
      <w:pPr>
        <w:pStyle w:val="Ttulo1"/>
        <w:spacing w:before="0" w:line="240" w:lineRule="auto"/>
        <w:rPr>
          <w:rFonts w:ascii="Times New Roman" w:eastAsia="Calibri" w:hAnsi="Times New Roman" w:cs="Times New Roman"/>
          <w:iCs/>
          <w:color w:val="auto"/>
          <w:sz w:val="22"/>
          <w:szCs w:val="22"/>
        </w:rPr>
      </w:pPr>
    </w:p>
    <w:p w14:paraId="20376361" w14:textId="77777777" w:rsidR="00617D9C" w:rsidRDefault="00617D9C" w:rsidP="00617D9C"/>
    <w:p w14:paraId="07EC3C42" w14:textId="77777777" w:rsidR="00617D9C" w:rsidRDefault="00617D9C" w:rsidP="00617D9C"/>
    <w:p w14:paraId="0CD0766A" w14:textId="77777777" w:rsidR="00617D9C" w:rsidRPr="00CA79E9" w:rsidRDefault="00617D9C" w:rsidP="00617D9C"/>
    <w:p w14:paraId="345B6A18" w14:textId="77777777" w:rsidR="00617D9C" w:rsidRDefault="00617D9C" w:rsidP="00617D9C">
      <w:pPr>
        <w:pStyle w:val="Ttulo1"/>
        <w:numPr>
          <w:ilvl w:val="0"/>
          <w:numId w:val="44"/>
        </w:numPr>
        <w:tabs>
          <w:tab w:val="num" w:pos="360"/>
        </w:tabs>
        <w:spacing w:before="0" w:line="240" w:lineRule="auto"/>
        <w:ind w:left="568" w:hanging="284"/>
        <w:rPr>
          <w:rFonts w:ascii="Times New Roman" w:eastAsia="Calibri" w:hAnsi="Times New Roman" w:cs="Times New Roman"/>
          <w:iCs/>
          <w:color w:val="auto"/>
          <w:sz w:val="22"/>
          <w:szCs w:val="22"/>
        </w:rPr>
      </w:pPr>
      <w:r w:rsidRPr="000C0187">
        <w:rPr>
          <w:rFonts w:ascii="Times New Roman" w:eastAsia="Calibri" w:hAnsi="Times New Roman" w:cs="Times New Roman"/>
          <w:iCs/>
          <w:color w:val="auto"/>
          <w:sz w:val="22"/>
          <w:szCs w:val="22"/>
        </w:rPr>
        <w:t>ANTECEDENTES. –</w:t>
      </w:r>
    </w:p>
    <w:p w14:paraId="3201ED4A" w14:textId="77777777" w:rsidR="00617D9C" w:rsidRPr="000C0187" w:rsidRDefault="00617D9C" w:rsidP="00617D9C"/>
    <w:p w14:paraId="0EF9102B" w14:textId="77777777" w:rsidR="00617D9C" w:rsidRPr="000C0187" w:rsidRDefault="00617D9C" w:rsidP="00617D9C">
      <w:pPr>
        <w:pStyle w:val="Prrafodelista"/>
        <w:autoSpaceDE w:val="0"/>
        <w:autoSpaceDN w:val="0"/>
        <w:spacing w:after="0" w:line="240" w:lineRule="auto"/>
        <w:ind w:left="567" w:right="-1"/>
        <w:contextualSpacing w:val="0"/>
        <w:jc w:val="both"/>
        <w:rPr>
          <w:rFonts w:ascii="Times New Roman" w:hAnsi="Times New Roman"/>
          <w:iCs/>
        </w:rPr>
      </w:pPr>
      <w:r w:rsidRPr="000C0187">
        <w:rPr>
          <w:rFonts w:ascii="Times New Roman" w:hAnsi="Times New Roman"/>
          <w:iCs/>
        </w:rPr>
        <w:lastRenderedPageBreak/>
        <w:t>La Contraloría General del Estado, mediante la emisión de las normas de control interno para las entidades, organismos del sector público y de las personas jurídicas de derecho privado que dispongan de recursos públicos en su numeral 406-09 párrafo 2 menciona que “(…) Los vehículos constituyen un bien de apoyo a las actividades que desarrolla el personal de una entidad del sector público. Su cuidado y conservación será una preocupación constante de la administración (…)”.</w:t>
      </w:r>
    </w:p>
    <w:p w14:paraId="03EE04C3" w14:textId="77777777" w:rsidR="00617D9C" w:rsidRPr="000C0187" w:rsidRDefault="00617D9C" w:rsidP="00617D9C">
      <w:pPr>
        <w:pStyle w:val="Prrafodelista"/>
        <w:autoSpaceDE w:val="0"/>
        <w:autoSpaceDN w:val="0"/>
        <w:spacing w:after="0" w:line="240" w:lineRule="auto"/>
        <w:ind w:left="567" w:right="-1"/>
        <w:contextualSpacing w:val="0"/>
        <w:jc w:val="both"/>
        <w:rPr>
          <w:rFonts w:ascii="Times New Roman" w:hAnsi="Times New Roman"/>
          <w:iCs/>
        </w:rPr>
      </w:pPr>
    </w:p>
    <w:p w14:paraId="5D3956B9" w14:textId="77777777" w:rsidR="00617D9C" w:rsidRPr="000C0187" w:rsidRDefault="00617D9C" w:rsidP="00617D9C">
      <w:pPr>
        <w:pStyle w:val="Prrafodelista"/>
        <w:autoSpaceDE w:val="0"/>
        <w:autoSpaceDN w:val="0"/>
        <w:spacing w:after="0" w:line="240" w:lineRule="auto"/>
        <w:ind w:left="567" w:right="-1"/>
        <w:contextualSpacing w:val="0"/>
        <w:jc w:val="both"/>
        <w:rPr>
          <w:rFonts w:ascii="Times New Roman" w:hAnsi="Times New Roman"/>
          <w:iCs/>
        </w:rPr>
      </w:pPr>
      <w:r w:rsidRPr="000C0187">
        <w:rPr>
          <w:rFonts w:ascii="Times New Roman" w:hAnsi="Times New Roman"/>
          <w:iCs/>
        </w:rPr>
        <w:t xml:space="preserve">El Reglamento para el control de Vehículos del Sector Público mediante el Acuerdo Nro. 042- CG-2016 manifiesta en su “Art. 9 Mantenimiento Preventivo y correctivo. – El mantenimiento y la reparación de los vehículos, debe efectuarse en los talleres de la institución, en caso de haberlos. El mantenimiento preventivo, periódico y programado es responsabilidad del encargado o responsable de la unidad de transportes y del conductor… Los mecánicos de la institución, en caso de haberlos, realizarán trabajos ordinarios de reparación de partes mecánicas, eléctricas y electrónicas que se encuentren en mal estado y las sustituciones necesarias para evitar la paralización del vehículo.” </w:t>
      </w:r>
    </w:p>
    <w:p w14:paraId="7BC0E5A6" w14:textId="77777777" w:rsidR="00617D9C" w:rsidRPr="000C0187" w:rsidRDefault="00617D9C" w:rsidP="00617D9C">
      <w:pPr>
        <w:pStyle w:val="Prrafodelista"/>
        <w:autoSpaceDE w:val="0"/>
        <w:autoSpaceDN w:val="0"/>
        <w:spacing w:after="0" w:line="240" w:lineRule="auto"/>
        <w:ind w:left="567" w:right="-1"/>
        <w:contextualSpacing w:val="0"/>
        <w:jc w:val="both"/>
        <w:rPr>
          <w:rFonts w:ascii="Times New Roman" w:hAnsi="Times New Roman"/>
          <w:iCs/>
        </w:rPr>
      </w:pPr>
    </w:p>
    <w:p w14:paraId="32370778" w14:textId="77777777" w:rsidR="00617D9C" w:rsidRPr="000C0187" w:rsidRDefault="00617D9C" w:rsidP="00617D9C">
      <w:pPr>
        <w:pStyle w:val="Prrafodelista"/>
        <w:autoSpaceDE w:val="0"/>
        <w:autoSpaceDN w:val="0"/>
        <w:spacing w:after="0" w:line="240" w:lineRule="auto"/>
        <w:ind w:left="567" w:right="-1"/>
        <w:jc w:val="both"/>
        <w:rPr>
          <w:rFonts w:ascii="Times New Roman" w:hAnsi="Times New Roman"/>
          <w:iCs/>
        </w:rPr>
      </w:pPr>
      <w:r w:rsidRPr="000C0187">
        <w:rPr>
          <w:rFonts w:ascii="Times New Roman" w:hAnsi="Times New Roman"/>
          <w:iCs/>
        </w:rPr>
        <w:t>En cumplimiento a lo dispuesto en el Art. 23 de la Ley Orgánica del Sistema Nacional de Contratación Pública, su respectivo Reglamento de aplicación, y la RESOLUCIÓN Nro. R.E-SERCOP-2023-0134, de fecha 31 de julio de 2023, capítulo VII del contenido del pliego para los procedimientos de contratación pública, “…</w:t>
      </w:r>
      <w:r w:rsidRPr="000C0187">
        <w:rPr>
          <w:rFonts w:ascii="Times New Roman" w:hAnsi="Times New Roman"/>
          <w:i/>
        </w:rPr>
        <w:t>La entidad contratante publicará la convocatoria o invitación, junto con los términos de referencia o especificaciones técnicas</w:t>
      </w:r>
      <w:r w:rsidRPr="000C0187">
        <w:rPr>
          <w:rFonts w:ascii="Times New Roman" w:hAnsi="Times New Roman"/>
          <w:iCs/>
        </w:rPr>
        <w:t>…”. Se procede a realizar el presente análisis para la adquisición de repuestos que serán empleados para el mantenimiento preventivo y correctivo del parque automotor de la institución, cuyo ámbito de trabajo se circunscribe entre las competencias de los gobiernos municipales, conforme al Art. 264 de la Constitución, sin perjuicio de las otras que determine la ley.</w:t>
      </w:r>
    </w:p>
    <w:p w14:paraId="04264B4F" w14:textId="77777777" w:rsidR="00617D9C" w:rsidRPr="000C0187" w:rsidRDefault="00617D9C" w:rsidP="00617D9C">
      <w:pPr>
        <w:pStyle w:val="Prrafodelista"/>
        <w:autoSpaceDE w:val="0"/>
        <w:autoSpaceDN w:val="0"/>
        <w:spacing w:after="0" w:line="240" w:lineRule="auto"/>
        <w:ind w:left="567" w:right="-1"/>
        <w:contextualSpacing w:val="0"/>
        <w:jc w:val="both"/>
        <w:rPr>
          <w:rFonts w:ascii="Times New Roman" w:hAnsi="Times New Roman"/>
          <w:iCs/>
        </w:rPr>
      </w:pPr>
    </w:p>
    <w:p w14:paraId="4C23B877" w14:textId="77777777" w:rsidR="00617D9C" w:rsidRPr="000C0187" w:rsidRDefault="00617D9C" w:rsidP="00617D9C">
      <w:pPr>
        <w:pStyle w:val="Prrafodelista"/>
        <w:spacing w:after="0" w:line="240" w:lineRule="auto"/>
        <w:ind w:left="567"/>
        <w:contextualSpacing w:val="0"/>
        <w:jc w:val="both"/>
        <w:rPr>
          <w:rFonts w:ascii="Times New Roman" w:hAnsi="Times New Roman"/>
          <w:iCs/>
        </w:rPr>
      </w:pPr>
      <w:bookmarkStart w:id="0" w:name="_Hlk154583136"/>
      <w:r w:rsidRPr="000C0187">
        <w:rPr>
          <w:rFonts w:ascii="Times New Roman" w:hAnsi="Times New Roman"/>
          <w:iCs/>
        </w:rPr>
        <w:t xml:space="preserve">El </w:t>
      </w:r>
      <w:r>
        <w:rPr>
          <w:rFonts w:ascii="Times New Roman" w:hAnsi="Times New Roman"/>
          <w:iCs/>
        </w:rPr>
        <w:t>LA EERSSA</w:t>
      </w:r>
      <w:r w:rsidRPr="000C0187">
        <w:rPr>
          <w:rFonts w:ascii="Times New Roman" w:hAnsi="Times New Roman"/>
          <w:iCs/>
        </w:rPr>
        <w:t>, consciente de contribuir a crear las condiciones dignas de vida para los habitantes del cantón, se encuentra trabajando constantemente en la formulación de proyectos orientados entre otros a la de garantizar el bienestar actual y futuro a los ciudadanos y ciudadanas, propiciando la igualdad de oportunidades y la satisfacción de las necesidades básicas.</w:t>
      </w:r>
    </w:p>
    <w:p w14:paraId="116891DD" w14:textId="77777777" w:rsidR="00617D9C" w:rsidRPr="000C0187" w:rsidRDefault="00617D9C" w:rsidP="00617D9C">
      <w:pPr>
        <w:spacing w:after="0" w:line="240" w:lineRule="auto"/>
        <w:jc w:val="both"/>
        <w:rPr>
          <w:rFonts w:ascii="Times New Roman" w:hAnsi="Times New Roman"/>
          <w:iCs/>
        </w:rPr>
      </w:pPr>
    </w:p>
    <w:p w14:paraId="73B07C96" w14:textId="77777777" w:rsidR="00617D9C" w:rsidRPr="000C0187" w:rsidRDefault="00617D9C" w:rsidP="00617D9C">
      <w:pPr>
        <w:pStyle w:val="Prrafodelista"/>
        <w:spacing w:after="0" w:line="240" w:lineRule="auto"/>
        <w:ind w:left="567"/>
        <w:contextualSpacing w:val="0"/>
        <w:jc w:val="both"/>
        <w:rPr>
          <w:rFonts w:ascii="Times New Roman" w:hAnsi="Times New Roman"/>
          <w:iCs/>
        </w:rPr>
      </w:pPr>
      <w:r w:rsidRPr="000C0187">
        <w:rPr>
          <w:rFonts w:ascii="Times New Roman" w:hAnsi="Times New Roman"/>
          <w:iCs/>
        </w:rPr>
        <w:t xml:space="preserve">Ante la situación expuesta, el </w:t>
      </w:r>
      <w:proofErr w:type="gramStart"/>
      <w:r w:rsidRPr="000C0187">
        <w:rPr>
          <w:rFonts w:ascii="Times New Roman" w:hAnsi="Times New Roman"/>
          <w:iCs/>
        </w:rPr>
        <w:t>Jefe</w:t>
      </w:r>
      <w:proofErr w:type="gramEnd"/>
      <w:r w:rsidRPr="000C0187">
        <w:rPr>
          <w:rFonts w:ascii="Times New Roman" w:hAnsi="Times New Roman"/>
          <w:iCs/>
        </w:rPr>
        <w:t xml:space="preserve"> de Mecánica de esta entidad municipal considera necesario la adquisición de repuestos para stock-bodega que serán utilizados para el mantenimiento preventivo y correctivo de los vehículos.</w:t>
      </w:r>
    </w:p>
    <w:p w14:paraId="54A87443" w14:textId="77777777" w:rsidR="00617D9C" w:rsidRPr="000C0187" w:rsidRDefault="00617D9C" w:rsidP="00617D9C">
      <w:pPr>
        <w:pStyle w:val="Prrafodelista"/>
        <w:spacing w:after="0" w:line="240" w:lineRule="auto"/>
        <w:ind w:left="567"/>
        <w:contextualSpacing w:val="0"/>
        <w:jc w:val="both"/>
        <w:rPr>
          <w:rFonts w:ascii="Times New Roman" w:hAnsi="Times New Roman"/>
          <w:iCs/>
        </w:rPr>
      </w:pPr>
    </w:p>
    <w:p w14:paraId="5D810C39" w14:textId="77777777" w:rsidR="00617D9C" w:rsidRPr="000C0187" w:rsidRDefault="00617D9C" w:rsidP="00617D9C">
      <w:pPr>
        <w:pStyle w:val="Prrafodelista"/>
        <w:spacing w:after="0" w:line="240" w:lineRule="auto"/>
        <w:ind w:left="567"/>
        <w:contextualSpacing w:val="0"/>
        <w:jc w:val="both"/>
        <w:rPr>
          <w:rFonts w:ascii="Times New Roman" w:hAnsi="Times New Roman"/>
          <w:iCs/>
        </w:rPr>
      </w:pPr>
      <w:r w:rsidRPr="000C0187">
        <w:rPr>
          <w:rFonts w:ascii="Times New Roman" w:hAnsi="Times New Roman"/>
          <w:iCs/>
        </w:rPr>
        <w:t>Con Oficio Nro. 068-GUAL-GAD-CC de fecha 08 de noviembre de 2023 se constata que la Institución no cuenta con la herramienta y equipos necesarios para realizar el mantenimiento correctivo de los vehículos que se detalla en el presente TDR y Especificaciones Técnicas.</w:t>
      </w:r>
    </w:p>
    <w:p w14:paraId="3ABED766" w14:textId="77777777" w:rsidR="00617D9C" w:rsidRPr="000C0187" w:rsidRDefault="00617D9C" w:rsidP="00617D9C">
      <w:pPr>
        <w:pStyle w:val="Prrafodelista"/>
        <w:spacing w:after="0" w:line="240" w:lineRule="auto"/>
        <w:ind w:left="567"/>
        <w:contextualSpacing w:val="0"/>
        <w:jc w:val="both"/>
        <w:rPr>
          <w:rFonts w:ascii="Times New Roman" w:hAnsi="Times New Roman"/>
          <w:iCs/>
        </w:rPr>
      </w:pPr>
    </w:p>
    <w:p w14:paraId="465A4516" w14:textId="77777777" w:rsidR="00617D9C" w:rsidRPr="000C0187" w:rsidRDefault="00617D9C" w:rsidP="00617D9C">
      <w:pPr>
        <w:pStyle w:val="Prrafodelista"/>
        <w:spacing w:after="0" w:line="240" w:lineRule="auto"/>
        <w:ind w:left="567"/>
        <w:contextualSpacing w:val="0"/>
        <w:jc w:val="both"/>
        <w:rPr>
          <w:rFonts w:ascii="Times New Roman" w:hAnsi="Times New Roman"/>
        </w:rPr>
      </w:pPr>
      <w:r w:rsidRPr="000C0187">
        <w:rPr>
          <w:rFonts w:ascii="Times New Roman" w:hAnsi="Times New Roman"/>
          <w:iCs/>
        </w:rPr>
        <w:t>Con Memorando. Nro. GADC-</w:t>
      </w:r>
      <w:r>
        <w:rPr>
          <w:rFonts w:ascii="Times New Roman" w:hAnsi="Times New Roman"/>
          <w:iCs/>
        </w:rPr>
        <w:t>EERSSA</w:t>
      </w:r>
      <w:r w:rsidRPr="000C0187">
        <w:rPr>
          <w:rFonts w:ascii="Times New Roman" w:hAnsi="Times New Roman"/>
          <w:iCs/>
        </w:rPr>
        <w:t>-JETAH-2023-457-M de fecha 26 de octubre de 2023 se constata que la Institución no cuenta con el personal técnico calificado para realizar los trabajos de mantenimiento correctivo que se detalla en el presente TDR y Especificaciones Técnicas.</w:t>
      </w:r>
    </w:p>
    <w:bookmarkEnd w:id="0"/>
    <w:p w14:paraId="10193F74" w14:textId="77777777" w:rsidR="00617D9C" w:rsidRPr="000C0187" w:rsidRDefault="00617D9C" w:rsidP="00617D9C">
      <w:pPr>
        <w:pStyle w:val="Prrafodelista"/>
        <w:spacing w:after="0" w:line="240" w:lineRule="auto"/>
        <w:ind w:left="567"/>
        <w:contextualSpacing w:val="0"/>
        <w:jc w:val="both"/>
        <w:rPr>
          <w:rFonts w:ascii="Times New Roman" w:hAnsi="Times New Roman"/>
        </w:rPr>
      </w:pPr>
    </w:p>
    <w:p w14:paraId="33A3EC2E" w14:textId="77777777" w:rsidR="00617D9C" w:rsidRPr="000C0187" w:rsidRDefault="00617D9C" w:rsidP="00617D9C">
      <w:pPr>
        <w:pStyle w:val="TtuloTDC"/>
        <w:spacing w:before="0" w:line="240" w:lineRule="auto"/>
        <w:ind w:left="567" w:hanging="35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lang w:val="es-ES" w:eastAsia="en-US"/>
        </w:rPr>
        <w:t>OBJETIVOS</w:t>
      </w:r>
      <w:r w:rsidRPr="000C0187">
        <w:rPr>
          <w:rFonts w:ascii="Times New Roman" w:eastAsia="Calibri" w:hAnsi="Times New Roman" w:cs="Times New Roman"/>
          <w:bCs/>
          <w:iCs/>
          <w:color w:val="auto"/>
          <w:sz w:val="22"/>
          <w:szCs w:val="22"/>
        </w:rPr>
        <w:t>. –</w:t>
      </w:r>
    </w:p>
    <w:p w14:paraId="32A86C8A" w14:textId="77777777" w:rsidR="00617D9C" w:rsidRPr="000C0187" w:rsidRDefault="00617D9C" w:rsidP="00617D9C">
      <w:pPr>
        <w:spacing w:after="0" w:line="240" w:lineRule="auto"/>
        <w:rPr>
          <w:rFonts w:ascii="Times New Roman" w:hAnsi="Times New Roman"/>
          <w:lang w:eastAsia="es-EC"/>
        </w:rPr>
      </w:pPr>
    </w:p>
    <w:p w14:paraId="0258BD15" w14:textId="77777777" w:rsidR="00617D9C" w:rsidRPr="000C0187" w:rsidRDefault="00617D9C" w:rsidP="00617D9C">
      <w:pPr>
        <w:spacing w:after="0" w:line="240" w:lineRule="auto"/>
        <w:ind w:left="357" w:firstLine="210"/>
        <w:rPr>
          <w:rFonts w:ascii="Times New Roman" w:hAnsi="Times New Roman"/>
          <w:b/>
          <w:iCs/>
        </w:rPr>
      </w:pPr>
      <w:r w:rsidRPr="000C0187">
        <w:rPr>
          <w:rFonts w:ascii="Times New Roman" w:hAnsi="Times New Roman"/>
          <w:b/>
          <w:iCs/>
        </w:rPr>
        <w:t>OBJETIVO GENERAL</w:t>
      </w:r>
    </w:p>
    <w:p w14:paraId="215A8507" w14:textId="77777777" w:rsidR="00617D9C" w:rsidRPr="000C0187" w:rsidRDefault="00617D9C" w:rsidP="00617D9C">
      <w:pPr>
        <w:spacing w:after="0" w:line="240" w:lineRule="auto"/>
        <w:ind w:left="357" w:firstLine="210"/>
        <w:rPr>
          <w:rFonts w:ascii="Times New Roman" w:hAnsi="Times New Roman"/>
          <w:b/>
          <w:iCs/>
        </w:rPr>
      </w:pPr>
    </w:p>
    <w:p w14:paraId="28AE3271" w14:textId="77777777" w:rsidR="00617D9C" w:rsidRPr="000C0187" w:rsidRDefault="00617D9C" w:rsidP="00617D9C">
      <w:pPr>
        <w:spacing w:after="0" w:line="240" w:lineRule="auto"/>
        <w:ind w:left="567"/>
        <w:jc w:val="both"/>
        <w:rPr>
          <w:rFonts w:ascii="Times New Roman" w:hAnsi="Times New Roman"/>
          <w:iCs/>
          <w:lang w:val="es-ES"/>
        </w:rPr>
      </w:pPr>
      <w:r w:rsidRPr="000C0187">
        <w:rPr>
          <w:rFonts w:ascii="Times New Roman" w:hAnsi="Times New Roman"/>
          <w:iCs/>
          <w:lang w:val="es-ES"/>
        </w:rPr>
        <w:t xml:space="preserve">SERVICIO DE MANTENIMIENTO PREVENTIVO Y CORRECTIVO DE LOS VEHÍCULOS LIVIANOS DEL </w:t>
      </w:r>
      <w:r>
        <w:rPr>
          <w:rFonts w:ascii="Times New Roman" w:hAnsi="Times New Roman"/>
          <w:iCs/>
          <w:lang w:val="es-ES"/>
        </w:rPr>
        <w:t>LA EERSSA</w:t>
      </w:r>
      <w:r w:rsidRPr="000C0187">
        <w:rPr>
          <w:rFonts w:ascii="Times New Roman" w:hAnsi="Times New Roman"/>
          <w:iCs/>
          <w:lang w:val="es-ES"/>
        </w:rPr>
        <w:t>, PROVINCIA DE LOJA.</w:t>
      </w:r>
    </w:p>
    <w:p w14:paraId="3DD1DBD0" w14:textId="77777777" w:rsidR="00617D9C" w:rsidRPr="000C0187" w:rsidRDefault="00617D9C" w:rsidP="00617D9C">
      <w:pPr>
        <w:spacing w:after="0" w:line="240" w:lineRule="auto"/>
        <w:ind w:left="567"/>
        <w:jc w:val="both"/>
        <w:rPr>
          <w:rFonts w:ascii="Times New Roman" w:hAnsi="Times New Roman"/>
          <w:iCs/>
        </w:rPr>
      </w:pPr>
    </w:p>
    <w:p w14:paraId="36EA8E55" w14:textId="77777777" w:rsidR="00617D9C" w:rsidRPr="000C0187" w:rsidRDefault="00617D9C" w:rsidP="00617D9C">
      <w:pPr>
        <w:spacing w:after="0" w:line="240" w:lineRule="auto"/>
        <w:ind w:left="357" w:firstLine="210"/>
        <w:rPr>
          <w:rFonts w:ascii="Times New Roman" w:hAnsi="Times New Roman"/>
          <w:b/>
          <w:iCs/>
        </w:rPr>
      </w:pPr>
      <w:r w:rsidRPr="000C0187">
        <w:rPr>
          <w:rFonts w:ascii="Times New Roman" w:hAnsi="Times New Roman"/>
          <w:b/>
          <w:iCs/>
        </w:rPr>
        <w:t>OBJETIVOS ESPECÍFICOS</w:t>
      </w:r>
    </w:p>
    <w:p w14:paraId="5F632F90" w14:textId="77777777" w:rsidR="00617D9C" w:rsidRPr="000C0187" w:rsidRDefault="00617D9C" w:rsidP="00617D9C">
      <w:pPr>
        <w:spacing w:after="0" w:line="240" w:lineRule="auto"/>
        <w:ind w:left="357" w:firstLine="210"/>
        <w:rPr>
          <w:rFonts w:ascii="Times New Roman" w:hAnsi="Times New Roman"/>
          <w:b/>
          <w:iCs/>
        </w:rPr>
      </w:pPr>
    </w:p>
    <w:p w14:paraId="7B249B99" w14:textId="77777777" w:rsidR="00617D9C" w:rsidRPr="000C0187" w:rsidRDefault="00617D9C" w:rsidP="00617D9C">
      <w:pPr>
        <w:pStyle w:val="TtuloTDC"/>
        <w:numPr>
          <w:ilvl w:val="0"/>
          <w:numId w:val="72"/>
        </w:numPr>
        <w:tabs>
          <w:tab w:val="num" w:pos="360"/>
        </w:tabs>
        <w:spacing w:before="0" w:line="240" w:lineRule="auto"/>
        <w:ind w:left="2342"/>
        <w:contextualSpacing w:val="0"/>
        <w:rPr>
          <w:rFonts w:ascii="Times New Roman" w:eastAsia="Calibri" w:hAnsi="Times New Roman" w:cs="Times New Roman"/>
          <w:b w:val="0"/>
          <w:iCs/>
          <w:color w:val="auto"/>
          <w:sz w:val="22"/>
          <w:szCs w:val="22"/>
          <w:lang w:val="es-ES" w:eastAsia="en-US"/>
        </w:rPr>
      </w:pPr>
      <w:r w:rsidRPr="000C0187">
        <w:rPr>
          <w:rFonts w:ascii="Times New Roman" w:eastAsia="Calibri" w:hAnsi="Times New Roman" w:cs="Times New Roman"/>
          <w:b w:val="0"/>
          <w:iCs/>
          <w:color w:val="auto"/>
          <w:sz w:val="22"/>
          <w:szCs w:val="22"/>
          <w:lang w:val="es-ES" w:eastAsia="en-US"/>
        </w:rPr>
        <w:t>Adquirir repuestos de buena calidad, conforme a las especificaciones técnicas solicitadas, con el fin de garantizar un correcto desempeño y durabilidad una vez aplicada a los vehículos correspondientes.</w:t>
      </w:r>
    </w:p>
    <w:p w14:paraId="46723930" w14:textId="77777777" w:rsidR="00617D9C" w:rsidRPr="000C0187" w:rsidRDefault="00617D9C" w:rsidP="00617D9C">
      <w:pPr>
        <w:pStyle w:val="TtuloTDC"/>
        <w:numPr>
          <w:ilvl w:val="0"/>
          <w:numId w:val="72"/>
        </w:numPr>
        <w:tabs>
          <w:tab w:val="num" w:pos="360"/>
        </w:tabs>
        <w:spacing w:before="0" w:line="240" w:lineRule="auto"/>
        <w:ind w:left="2342"/>
        <w:contextualSpacing w:val="0"/>
        <w:rPr>
          <w:rFonts w:ascii="Times New Roman" w:eastAsia="Calibri" w:hAnsi="Times New Roman" w:cs="Times New Roman"/>
          <w:b w:val="0"/>
          <w:iCs/>
          <w:color w:val="auto"/>
          <w:sz w:val="22"/>
          <w:szCs w:val="22"/>
          <w:lang w:val="es-ES" w:eastAsia="en-US"/>
        </w:rPr>
      </w:pPr>
      <w:r w:rsidRPr="000C0187">
        <w:rPr>
          <w:rFonts w:ascii="Times New Roman" w:eastAsia="Calibri" w:hAnsi="Times New Roman" w:cs="Times New Roman"/>
          <w:b w:val="0"/>
          <w:iCs/>
          <w:color w:val="auto"/>
          <w:sz w:val="22"/>
          <w:szCs w:val="22"/>
          <w:lang w:val="es-ES" w:eastAsia="en-US"/>
        </w:rPr>
        <w:lastRenderedPageBreak/>
        <w:t>Evitar la paralización de los vehículos en los talleres de la institución por falta de repuestos.</w:t>
      </w:r>
    </w:p>
    <w:p w14:paraId="2708C2FA" w14:textId="77777777" w:rsidR="00617D9C" w:rsidRPr="000C0187" w:rsidRDefault="00617D9C" w:rsidP="00617D9C">
      <w:pPr>
        <w:pStyle w:val="TtuloTDC"/>
        <w:numPr>
          <w:ilvl w:val="0"/>
          <w:numId w:val="72"/>
        </w:numPr>
        <w:tabs>
          <w:tab w:val="num" w:pos="360"/>
        </w:tabs>
        <w:spacing w:before="0" w:line="240" w:lineRule="auto"/>
        <w:ind w:left="2342"/>
        <w:contextualSpacing w:val="0"/>
        <w:rPr>
          <w:rFonts w:ascii="Times New Roman" w:eastAsia="Calibri" w:hAnsi="Times New Roman" w:cs="Times New Roman"/>
          <w:b w:val="0"/>
          <w:iCs/>
          <w:color w:val="auto"/>
          <w:sz w:val="22"/>
          <w:szCs w:val="22"/>
          <w:lang w:val="es-ES" w:eastAsia="en-US"/>
        </w:rPr>
      </w:pPr>
      <w:r w:rsidRPr="000C0187">
        <w:rPr>
          <w:rFonts w:ascii="Times New Roman" w:eastAsia="Calibri" w:hAnsi="Times New Roman" w:cs="Times New Roman"/>
          <w:b w:val="0"/>
          <w:iCs/>
          <w:color w:val="auto"/>
          <w:sz w:val="22"/>
          <w:szCs w:val="22"/>
          <w:lang w:val="es-ES" w:eastAsia="en-US"/>
        </w:rPr>
        <w:t>Realizar el reemplazo oportuno de los repuestos deteriorados de los vehículos de la institución.</w:t>
      </w:r>
    </w:p>
    <w:p w14:paraId="162CB0D0" w14:textId="77777777" w:rsidR="00617D9C" w:rsidRPr="000C0187" w:rsidRDefault="00617D9C" w:rsidP="00617D9C">
      <w:pPr>
        <w:spacing w:after="0" w:line="240" w:lineRule="auto"/>
        <w:rPr>
          <w:rFonts w:ascii="Times New Roman" w:hAnsi="Times New Roman"/>
          <w:lang w:val="es-ES"/>
        </w:rPr>
      </w:pPr>
    </w:p>
    <w:p w14:paraId="4B87D3AF"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rPr>
        <w:t>ALCANCE. –</w:t>
      </w:r>
    </w:p>
    <w:p w14:paraId="34D0BC4A" w14:textId="77777777" w:rsidR="00617D9C" w:rsidRPr="000C0187" w:rsidRDefault="00617D9C" w:rsidP="00617D9C">
      <w:pPr>
        <w:spacing w:after="0" w:line="240" w:lineRule="auto"/>
        <w:rPr>
          <w:rFonts w:ascii="Times New Roman" w:hAnsi="Times New Roman"/>
          <w:lang w:val="es-ES"/>
        </w:rPr>
      </w:pPr>
    </w:p>
    <w:p w14:paraId="46D422F2" w14:textId="77777777" w:rsidR="00617D9C" w:rsidRPr="000C0187" w:rsidRDefault="00617D9C" w:rsidP="00617D9C">
      <w:pPr>
        <w:pStyle w:val="Prrafodelista"/>
        <w:spacing w:after="0" w:line="240" w:lineRule="auto"/>
        <w:ind w:left="567"/>
        <w:jc w:val="both"/>
        <w:rPr>
          <w:rFonts w:ascii="Times New Roman" w:hAnsi="Times New Roman"/>
          <w:iCs/>
        </w:rPr>
      </w:pPr>
      <w:r w:rsidRPr="000C0187">
        <w:rPr>
          <w:rFonts w:ascii="Times New Roman" w:hAnsi="Times New Roman"/>
          <w:iCs/>
        </w:rPr>
        <w:t xml:space="preserve">La presente adquisición de repuestos es con la finalidad de reabastecer el stock en la bodega del </w:t>
      </w:r>
      <w:r>
        <w:rPr>
          <w:rFonts w:ascii="Times New Roman" w:hAnsi="Times New Roman"/>
          <w:iCs/>
        </w:rPr>
        <w:t>LA EERSSA</w:t>
      </w:r>
      <w:r w:rsidRPr="000C0187">
        <w:rPr>
          <w:rFonts w:ascii="Times New Roman" w:hAnsi="Times New Roman"/>
          <w:iCs/>
        </w:rPr>
        <w:t>, para ser utilizados en el reemplazo acorde al desgaste y las necesidades que se presenten.</w:t>
      </w:r>
    </w:p>
    <w:p w14:paraId="534D835E" w14:textId="77777777" w:rsidR="00617D9C" w:rsidRPr="000C0187" w:rsidRDefault="00617D9C" w:rsidP="00617D9C">
      <w:pPr>
        <w:pStyle w:val="Prrafodelista"/>
        <w:spacing w:after="0" w:line="240" w:lineRule="auto"/>
        <w:ind w:left="567"/>
        <w:jc w:val="both"/>
        <w:rPr>
          <w:rFonts w:ascii="Times New Roman" w:hAnsi="Times New Roman"/>
          <w:iCs/>
        </w:rPr>
      </w:pPr>
    </w:p>
    <w:p w14:paraId="5FB584BD"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bookmarkStart w:id="1" w:name="_Toc511058004"/>
      <w:r w:rsidRPr="000C0187">
        <w:rPr>
          <w:rFonts w:ascii="Times New Roman" w:eastAsia="Calibri" w:hAnsi="Times New Roman" w:cs="Times New Roman"/>
          <w:iCs/>
          <w:color w:val="auto"/>
          <w:sz w:val="22"/>
          <w:szCs w:val="22"/>
        </w:rPr>
        <w:t xml:space="preserve">METODOLOGÍA DE </w:t>
      </w:r>
      <w:bookmarkEnd w:id="1"/>
      <w:r w:rsidRPr="000C0187">
        <w:rPr>
          <w:rFonts w:ascii="Times New Roman" w:eastAsia="Calibri" w:hAnsi="Times New Roman" w:cs="Times New Roman"/>
          <w:iCs/>
          <w:color w:val="auto"/>
          <w:sz w:val="22"/>
          <w:szCs w:val="22"/>
        </w:rPr>
        <w:t>TRABAJO. –</w:t>
      </w:r>
    </w:p>
    <w:p w14:paraId="51B22D76" w14:textId="77777777" w:rsidR="00617D9C" w:rsidRPr="000C0187" w:rsidRDefault="00617D9C" w:rsidP="00617D9C">
      <w:pPr>
        <w:spacing w:after="0" w:line="240" w:lineRule="auto"/>
        <w:rPr>
          <w:rFonts w:ascii="Times New Roman" w:hAnsi="Times New Roman"/>
          <w:lang w:val="es-ES"/>
        </w:rPr>
      </w:pPr>
    </w:p>
    <w:p w14:paraId="3B86E9CD" w14:textId="77777777" w:rsidR="00617D9C" w:rsidRPr="000C0187" w:rsidRDefault="00617D9C" w:rsidP="00617D9C">
      <w:pPr>
        <w:spacing w:after="0" w:line="240" w:lineRule="auto"/>
        <w:ind w:left="567"/>
        <w:jc w:val="both"/>
        <w:rPr>
          <w:rFonts w:ascii="Times New Roman" w:hAnsi="Times New Roman"/>
          <w:iCs/>
        </w:rPr>
      </w:pPr>
      <w:r w:rsidRPr="000C0187">
        <w:rPr>
          <w:rFonts w:ascii="Times New Roman" w:hAnsi="Times New Roman"/>
          <w:iCs/>
        </w:rPr>
        <w:t xml:space="preserve">La adquisición de los bienes se realizará a través del portal de compras públicas de acuerdo con lo que establece la LOSNCP, normas y los reglamentos vigentes.  Antes de cumplirse el plazo estipulado en el contrato, el proveedor adjudicado solicitará al </w:t>
      </w:r>
      <w:r>
        <w:rPr>
          <w:rFonts w:ascii="Times New Roman" w:hAnsi="Times New Roman"/>
          <w:iCs/>
        </w:rPr>
        <w:t>administrador de contrato</w:t>
      </w:r>
      <w:r w:rsidRPr="000C0187">
        <w:rPr>
          <w:rFonts w:ascii="Times New Roman" w:hAnsi="Times New Roman"/>
          <w:iCs/>
        </w:rPr>
        <w:t xml:space="preserve">, mediante escrito se autorice la recepción de los bienes solicitados por esta Unidad y proceda la solicitud, el contratista entregará a satisfacción del contratante, luego de lo cual se procederá a la firma del acta de entrega – recepción, cuyo documento servirá para que se proceda con el pago que corresponda. </w:t>
      </w:r>
    </w:p>
    <w:p w14:paraId="41C42075" w14:textId="77777777" w:rsidR="00617D9C" w:rsidRPr="000C0187" w:rsidRDefault="00617D9C" w:rsidP="00617D9C">
      <w:pPr>
        <w:spacing w:after="0" w:line="240" w:lineRule="auto"/>
        <w:ind w:left="567"/>
        <w:jc w:val="both"/>
        <w:rPr>
          <w:rFonts w:ascii="Times New Roman" w:hAnsi="Times New Roman"/>
          <w:iCs/>
        </w:rPr>
      </w:pPr>
    </w:p>
    <w:p w14:paraId="1C1E112E" w14:textId="77777777" w:rsidR="00617D9C" w:rsidRPr="000C0187" w:rsidRDefault="00617D9C" w:rsidP="00617D9C">
      <w:pPr>
        <w:spacing w:after="240" w:line="240" w:lineRule="auto"/>
        <w:ind w:left="567"/>
        <w:jc w:val="both"/>
        <w:rPr>
          <w:rFonts w:ascii="Times New Roman" w:hAnsi="Times New Roman"/>
          <w:iCs/>
        </w:rPr>
      </w:pPr>
      <w:r w:rsidRPr="000C0187">
        <w:rPr>
          <w:rFonts w:ascii="Times New Roman" w:hAnsi="Times New Roman"/>
          <w:iCs/>
        </w:rPr>
        <w:t>Para la adquisición del servicio de mantenimiento deberá tomarse en cuenta lo siguiente:</w:t>
      </w:r>
    </w:p>
    <w:p w14:paraId="4885E209" w14:textId="77777777" w:rsidR="00617D9C" w:rsidRPr="000C0187" w:rsidRDefault="00617D9C" w:rsidP="00617D9C">
      <w:pPr>
        <w:spacing w:after="240" w:line="240" w:lineRule="auto"/>
        <w:ind w:left="567"/>
        <w:jc w:val="both"/>
        <w:rPr>
          <w:rFonts w:ascii="Times New Roman" w:hAnsi="Times New Roman"/>
          <w:iCs/>
        </w:rPr>
      </w:pPr>
      <w:r w:rsidRPr="000C0187">
        <w:rPr>
          <w:rFonts w:ascii="Times New Roman" w:hAnsi="Times New Roman"/>
          <w:iCs/>
        </w:rPr>
        <w:t xml:space="preserve">El mantenimiento preventivo y correctivo para los vehículos del </w:t>
      </w:r>
      <w:r>
        <w:rPr>
          <w:rFonts w:ascii="Times New Roman" w:hAnsi="Times New Roman"/>
          <w:iCs/>
        </w:rPr>
        <w:t>LA EERSSA</w:t>
      </w:r>
      <w:r w:rsidRPr="000C0187">
        <w:rPr>
          <w:rFonts w:ascii="Times New Roman" w:hAnsi="Times New Roman"/>
          <w:iCs/>
        </w:rPr>
        <w:t>, deberá ser prioridad del taller automotriz, es decir las unidades que ingresan a la mecánica deberán ser entregadas en el menor tiempo posible.</w:t>
      </w:r>
    </w:p>
    <w:p w14:paraId="533D4251" w14:textId="77777777" w:rsidR="00617D9C" w:rsidRPr="000C0187" w:rsidRDefault="00617D9C" w:rsidP="00617D9C">
      <w:pPr>
        <w:spacing w:after="240" w:line="240" w:lineRule="auto"/>
        <w:ind w:left="567"/>
        <w:jc w:val="both"/>
        <w:rPr>
          <w:rFonts w:ascii="Times New Roman" w:hAnsi="Times New Roman"/>
          <w:iCs/>
        </w:rPr>
      </w:pPr>
      <w:r w:rsidRPr="000C0187">
        <w:rPr>
          <w:rFonts w:ascii="Times New Roman" w:hAnsi="Times New Roman"/>
          <w:iCs/>
        </w:rPr>
        <w:t>El servicio contempla la mano de obra del detalle de mantenimiento preventivo y correctivo.</w:t>
      </w:r>
    </w:p>
    <w:p w14:paraId="70260F77" w14:textId="77777777" w:rsidR="00617D9C" w:rsidRPr="000C0187" w:rsidRDefault="00617D9C" w:rsidP="00617D9C">
      <w:pPr>
        <w:spacing w:after="240" w:line="240" w:lineRule="auto"/>
        <w:ind w:left="567"/>
        <w:jc w:val="both"/>
        <w:rPr>
          <w:rFonts w:ascii="Times New Roman" w:hAnsi="Times New Roman"/>
          <w:iCs/>
        </w:rPr>
      </w:pPr>
      <w:r w:rsidRPr="000C0187">
        <w:rPr>
          <w:rFonts w:ascii="Times New Roman" w:hAnsi="Times New Roman"/>
          <w:iCs/>
        </w:rPr>
        <w:t>Todas las actividades de mantenimiento preventivo y correctivo se ejecutarán previa emisión de una orden de trabajo por el Técnico de Transporte y Mantenimiento, donde se detallará el alcance, plazo, monto del trabajo con las observaciones siguientes:</w:t>
      </w:r>
    </w:p>
    <w:p w14:paraId="7F2C3399" w14:textId="77777777" w:rsidR="00617D9C" w:rsidRPr="000C0187" w:rsidRDefault="00617D9C" w:rsidP="00617D9C">
      <w:pPr>
        <w:spacing w:after="240" w:line="240" w:lineRule="auto"/>
        <w:ind w:left="567"/>
        <w:jc w:val="both"/>
        <w:rPr>
          <w:rFonts w:ascii="Times New Roman" w:hAnsi="Times New Roman"/>
          <w:iCs/>
        </w:rPr>
      </w:pPr>
      <w:r w:rsidRPr="000C0187">
        <w:rPr>
          <w:rFonts w:ascii="Times New Roman" w:hAnsi="Times New Roman"/>
          <w:iCs/>
        </w:rPr>
        <w:t>Para el mantenimiento correctivo, el oferente adjudicado, deberá mantener un formato en el que se registre:</w:t>
      </w:r>
    </w:p>
    <w:p w14:paraId="5DC48006" w14:textId="77777777" w:rsidR="00617D9C" w:rsidRPr="000C0187" w:rsidRDefault="00617D9C" w:rsidP="00617D9C">
      <w:pPr>
        <w:pStyle w:val="Prrafodelista"/>
        <w:numPr>
          <w:ilvl w:val="0"/>
          <w:numId w:val="75"/>
        </w:numPr>
        <w:spacing w:after="240" w:line="240" w:lineRule="auto"/>
        <w:ind w:left="1287"/>
        <w:jc w:val="both"/>
        <w:rPr>
          <w:rFonts w:ascii="Times New Roman" w:eastAsiaTheme="minorHAnsi" w:hAnsi="Times New Roman"/>
          <w:iCs/>
        </w:rPr>
      </w:pPr>
      <w:r w:rsidRPr="000C0187">
        <w:rPr>
          <w:rFonts w:ascii="Times New Roman" w:eastAsiaTheme="minorHAnsi" w:hAnsi="Times New Roman"/>
          <w:iCs/>
        </w:rPr>
        <w:t>Fecha de emisión.</w:t>
      </w:r>
    </w:p>
    <w:p w14:paraId="5670415E" w14:textId="77777777" w:rsidR="00617D9C" w:rsidRPr="000C0187" w:rsidRDefault="00617D9C" w:rsidP="00617D9C">
      <w:pPr>
        <w:pStyle w:val="Prrafodelista"/>
        <w:numPr>
          <w:ilvl w:val="0"/>
          <w:numId w:val="75"/>
        </w:numPr>
        <w:spacing w:after="240" w:line="240" w:lineRule="auto"/>
        <w:ind w:left="1287"/>
        <w:jc w:val="both"/>
        <w:rPr>
          <w:rFonts w:ascii="Times New Roman" w:eastAsiaTheme="minorHAnsi" w:hAnsi="Times New Roman"/>
          <w:iCs/>
        </w:rPr>
      </w:pPr>
      <w:r w:rsidRPr="000C0187">
        <w:rPr>
          <w:rFonts w:ascii="Times New Roman" w:eastAsiaTheme="minorHAnsi" w:hAnsi="Times New Roman"/>
          <w:iCs/>
        </w:rPr>
        <w:t xml:space="preserve">Condiciones y características del vehículo al momento de la recepción y entrega. </w:t>
      </w:r>
    </w:p>
    <w:p w14:paraId="2B888F29" w14:textId="77777777" w:rsidR="00617D9C" w:rsidRPr="000C0187" w:rsidRDefault="00617D9C" w:rsidP="00617D9C">
      <w:pPr>
        <w:pStyle w:val="Prrafodelista"/>
        <w:numPr>
          <w:ilvl w:val="0"/>
          <w:numId w:val="75"/>
        </w:numPr>
        <w:spacing w:after="240" w:line="240" w:lineRule="auto"/>
        <w:ind w:left="1287"/>
        <w:jc w:val="both"/>
        <w:rPr>
          <w:rFonts w:ascii="Times New Roman" w:eastAsiaTheme="minorHAnsi" w:hAnsi="Times New Roman"/>
          <w:iCs/>
        </w:rPr>
      </w:pPr>
      <w:r w:rsidRPr="000C0187">
        <w:rPr>
          <w:rFonts w:ascii="Times New Roman" w:eastAsiaTheme="minorHAnsi" w:hAnsi="Times New Roman"/>
          <w:iCs/>
        </w:rPr>
        <w:t xml:space="preserve">Detalle de trabajos solicitados firmados por el conductor del </w:t>
      </w:r>
      <w:r>
        <w:rPr>
          <w:rFonts w:ascii="Times New Roman" w:eastAsiaTheme="minorHAnsi" w:hAnsi="Times New Roman"/>
          <w:iCs/>
        </w:rPr>
        <w:t>LA EERSSA</w:t>
      </w:r>
      <w:r w:rsidRPr="000C0187">
        <w:rPr>
          <w:rFonts w:ascii="Times New Roman" w:eastAsiaTheme="minorHAnsi" w:hAnsi="Times New Roman"/>
          <w:iCs/>
        </w:rPr>
        <w:t xml:space="preserve"> y Técnico de Transporte y Mantenimiento.</w:t>
      </w:r>
    </w:p>
    <w:p w14:paraId="30E8F3D5" w14:textId="77777777" w:rsidR="00617D9C" w:rsidRPr="000C0187" w:rsidRDefault="00617D9C" w:rsidP="00617D9C">
      <w:pPr>
        <w:spacing w:after="240" w:line="240" w:lineRule="auto"/>
        <w:ind w:left="567"/>
        <w:jc w:val="both"/>
        <w:rPr>
          <w:rFonts w:ascii="Times New Roman" w:hAnsi="Times New Roman"/>
          <w:iCs/>
        </w:rPr>
      </w:pPr>
      <w:r w:rsidRPr="000C0187">
        <w:rPr>
          <w:rFonts w:ascii="Times New Roman" w:hAnsi="Times New Roman"/>
          <w:iCs/>
        </w:rPr>
        <w:t>Antes de la recepción del vehículo el conductor verificará su correcto funcionamiento.</w:t>
      </w:r>
    </w:p>
    <w:p w14:paraId="73DF0758" w14:textId="77777777" w:rsidR="00617D9C" w:rsidRPr="000C0187" w:rsidRDefault="00617D9C" w:rsidP="00617D9C">
      <w:pPr>
        <w:spacing w:after="240" w:line="240" w:lineRule="auto"/>
        <w:ind w:left="567"/>
        <w:jc w:val="both"/>
        <w:rPr>
          <w:rFonts w:ascii="Times New Roman" w:hAnsi="Times New Roman"/>
          <w:iCs/>
        </w:rPr>
      </w:pPr>
      <w:r w:rsidRPr="000C0187">
        <w:rPr>
          <w:rFonts w:ascii="Times New Roman" w:hAnsi="Times New Roman"/>
          <w:iCs/>
        </w:rPr>
        <w:t>Los repuestos o piezas sustituidas durante el mantenimiento deberán ser entregados al conductor del vehículo, y éste a su vez entregara al Guardalmacén para el registro y descargo respectivo.</w:t>
      </w:r>
    </w:p>
    <w:tbl>
      <w:tblPr>
        <w:tblpPr w:leftFromText="141" w:rightFromText="141" w:vertAnchor="text" w:horzAnchor="margin" w:tblpXSpec="center" w:tblpY="-312"/>
        <w:tblW w:w="6049" w:type="pct"/>
        <w:tblCellMar>
          <w:left w:w="70" w:type="dxa"/>
          <w:right w:w="70" w:type="dxa"/>
        </w:tblCellMar>
        <w:tblLook w:val="04A0" w:firstRow="1" w:lastRow="0" w:firstColumn="1" w:lastColumn="0" w:noHBand="0" w:noVBand="1"/>
      </w:tblPr>
      <w:tblGrid>
        <w:gridCol w:w="567"/>
        <w:gridCol w:w="1092"/>
        <w:gridCol w:w="1287"/>
        <w:gridCol w:w="985"/>
        <w:gridCol w:w="1109"/>
        <w:gridCol w:w="1287"/>
        <w:gridCol w:w="1758"/>
        <w:gridCol w:w="816"/>
        <w:gridCol w:w="1838"/>
        <w:gridCol w:w="780"/>
        <w:gridCol w:w="146"/>
      </w:tblGrid>
      <w:tr w:rsidR="00617D9C" w:rsidRPr="00E34319" w14:paraId="09F14E1F" w14:textId="77777777" w:rsidTr="00594A2E">
        <w:trPr>
          <w:gridAfter w:val="1"/>
          <w:wAfter w:w="63" w:type="pct"/>
          <w:trHeight w:val="471"/>
        </w:trPr>
        <w:tc>
          <w:tcPr>
            <w:tcW w:w="243" w:type="pct"/>
            <w:vMerge w:val="restart"/>
            <w:tcBorders>
              <w:top w:val="double" w:sz="6" w:space="0" w:color="auto"/>
              <w:left w:val="double" w:sz="6" w:space="0" w:color="auto"/>
              <w:bottom w:val="double" w:sz="6" w:space="0" w:color="auto"/>
              <w:right w:val="double" w:sz="6" w:space="0" w:color="auto"/>
            </w:tcBorders>
            <w:shd w:val="clear" w:color="EEECE1" w:fill="F6EEB4"/>
            <w:vAlign w:val="center"/>
            <w:hideMark/>
          </w:tcPr>
          <w:p w14:paraId="4E29BA6C"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lastRenderedPageBreak/>
              <w:t>ÍTEM</w:t>
            </w:r>
          </w:p>
        </w:tc>
        <w:tc>
          <w:tcPr>
            <w:tcW w:w="468" w:type="pct"/>
            <w:vMerge w:val="restart"/>
            <w:tcBorders>
              <w:top w:val="double" w:sz="6" w:space="0" w:color="auto"/>
              <w:left w:val="double" w:sz="6" w:space="0" w:color="auto"/>
              <w:bottom w:val="double" w:sz="6" w:space="0" w:color="auto"/>
              <w:right w:val="double" w:sz="6" w:space="0" w:color="auto"/>
            </w:tcBorders>
            <w:shd w:val="clear" w:color="EEECE1" w:fill="F6EEB4"/>
            <w:vAlign w:val="center"/>
            <w:hideMark/>
          </w:tcPr>
          <w:p w14:paraId="31E19A07"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MARCA</w:t>
            </w:r>
          </w:p>
        </w:tc>
        <w:tc>
          <w:tcPr>
            <w:tcW w:w="552" w:type="pct"/>
            <w:vMerge w:val="restart"/>
            <w:tcBorders>
              <w:top w:val="double" w:sz="6" w:space="0" w:color="auto"/>
              <w:left w:val="double" w:sz="6" w:space="0" w:color="auto"/>
              <w:bottom w:val="double" w:sz="6" w:space="0" w:color="auto"/>
              <w:right w:val="double" w:sz="6" w:space="0" w:color="auto"/>
            </w:tcBorders>
            <w:shd w:val="clear" w:color="EEECE1" w:fill="F6EEB4"/>
            <w:vAlign w:val="center"/>
            <w:hideMark/>
          </w:tcPr>
          <w:p w14:paraId="36DEBB63"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TIPO</w:t>
            </w:r>
          </w:p>
        </w:tc>
        <w:tc>
          <w:tcPr>
            <w:tcW w:w="422" w:type="pct"/>
            <w:vMerge w:val="restart"/>
            <w:tcBorders>
              <w:top w:val="double" w:sz="6" w:space="0" w:color="auto"/>
              <w:left w:val="double" w:sz="6" w:space="0" w:color="auto"/>
              <w:bottom w:val="double" w:sz="6" w:space="0" w:color="auto"/>
              <w:right w:val="double" w:sz="6" w:space="0" w:color="auto"/>
            </w:tcBorders>
            <w:shd w:val="clear" w:color="EEECE1" w:fill="F6EEB4"/>
            <w:vAlign w:val="center"/>
            <w:hideMark/>
          </w:tcPr>
          <w:p w14:paraId="19C78B53"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COLOR</w:t>
            </w:r>
          </w:p>
        </w:tc>
        <w:tc>
          <w:tcPr>
            <w:tcW w:w="475" w:type="pct"/>
            <w:vMerge w:val="restart"/>
            <w:tcBorders>
              <w:top w:val="double" w:sz="6" w:space="0" w:color="auto"/>
              <w:left w:val="double" w:sz="6" w:space="0" w:color="auto"/>
              <w:bottom w:val="double" w:sz="6" w:space="0" w:color="auto"/>
              <w:right w:val="double" w:sz="6" w:space="0" w:color="auto"/>
            </w:tcBorders>
            <w:shd w:val="clear" w:color="EEECE1" w:fill="F6EEB4"/>
            <w:vAlign w:val="center"/>
            <w:hideMark/>
          </w:tcPr>
          <w:p w14:paraId="1738B823"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MODELO</w:t>
            </w:r>
          </w:p>
        </w:tc>
        <w:tc>
          <w:tcPr>
            <w:tcW w:w="552" w:type="pct"/>
            <w:vMerge w:val="restart"/>
            <w:tcBorders>
              <w:top w:val="double" w:sz="6" w:space="0" w:color="auto"/>
              <w:left w:val="double" w:sz="6" w:space="0" w:color="auto"/>
              <w:bottom w:val="double" w:sz="6" w:space="0" w:color="auto"/>
              <w:right w:val="double" w:sz="6" w:space="0" w:color="auto"/>
            </w:tcBorders>
            <w:shd w:val="clear" w:color="EEECE1" w:fill="F6EEB4"/>
            <w:vAlign w:val="center"/>
            <w:hideMark/>
          </w:tcPr>
          <w:p w14:paraId="75FCC70A"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AÑO DE FABRICACIÓN</w:t>
            </w:r>
          </w:p>
        </w:tc>
        <w:tc>
          <w:tcPr>
            <w:tcW w:w="1891" w:type="pct"/>
            <w:gridSpan w:val="3"/>
            <w:vMerge w:val="restart"/>
            <w:tcBorders>
              <w:top w:val="double" w:sz="6" w:space="0" w:color="auto"/>
              <w:left w:val="double" w:sz="6" w:space="0" w:color="auto"/>
              <w:bottom w:val="double" w:sz="6" w:space="0" w:color="auto"/>
              <w:right w:val="double" w:sz="6" w:space="0" w:color="auto"/>
            </w:tcBorders>
            <w:shd w:val="clear" w:color="EEECE1" w:fill="F6EEB4"/>
            <w:vAlign w:val="center"/>
            <w:hideMark/>
          </w:tcPr>
          <w:p w14:paraId="7D6CD0E7"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NUMERACIONES</w:t>
            </w:r>
          </w:p>
        </w:tc>
        <w:tc>
          <w:tcPr>
            <w:tcW w:w="334" w:type="pct"/>
            <w:vMerge w:val="restart"/>
            <w:tcBorders>
              <w:top w:val="double" w:sz="6" w:space="0" w:color="auto"/>
              <w:left w:val="double" w:sz="6" w:space="0" w:color="auto"/>
              <w:bottom w:val="double" w:sz="6" w:space="0" w:color="auto"/>
              <w:right w:val="double" w:sz="6" w:space="0" w:color="auto"/>
            </w:tcBorders>
            <w:shd w:val="clear" w:color="EEECE1" w:fill="F6EEB4"/>
            <w:vAlign w:val="center"/>
            <w:hideMark/>
          </w:tcPr>
          <w:p w14:paraId="52971AF0"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proofErr w:type="spellStart"/>
            <w:r w:rsidRPr="00E34319">
              <w:rPr>
                <w:rFonts w:ascii="Times New Roman" w:eastAsia="Times New Roman" w:hAnsi="Times New Roman"/>
                <w:b/>
                <w:bCs/>
                <w:color w:val="000000"/>
                <w:sz w:val="16"/>
                <w:szCs w:val="16"/>
                <w:lang w:val="es-419" w:eastAsia="es-419"/>
              </w:rPr>
              <w:t>Nº</w:t>
            </w:r>
            <w:proofErr w:type="spellEnd"/>
            <w:r w:rsidRPr="00E34319">
              <w:rPr>
                <w:rFonts w:ascii="Times New Roman" w:eastAsia="Times New Roman" w:hAnsi="Times New Roman"/>
                <w:b/>
                <w:bCs/>
                <w:color w:val="000000"/>
                <w:sz w:val="16"/>
                <w:szCs w:val="16"/>
                <w:lang w:val="es-419" w:eastAsia="es-419"/>
              </w:rPr>
              <w:t xml:space="preserve"> DE LA UNIDAD</w:t>
            </w:r>
          </w:p>
        </w:tc>
      </w:tr>
      <w:tr w:rsidR="00617D9C" w:rsidRPr="00E34319" w14:paraId="390DC601" w14:textId="77777777" w:rsidTr="00594A2E">
        <w:trPr>
          <w:trHeight w:val="300"/>
        </w:trPr>
        <w:tc>
          <w:tcPr>
            <w:tcW w:w="243" w:type="pct"/>
            <w:vMerge/>
            <w:tcBorders>
              <w:top w:val="double" w:sz="6" w:space="0" w:color="auto"/>
              <w:left w:val="double" w:sz="6" w:space="0" w:color="auto"/>
              <w:bottom w:val="double" w:sz="6" w:space="0" w:color="auto"/>
              <w:right w:val="double" w:sz="6" w:space="0" w:color="auto"/>
            </w:tcBorders>
            <w:vAlign w:val="center"/>
            <w:hideMark/>
          </w:tcPr>
          <w:p w14:paraId="094EA214"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468" w:type="pct"/>
            <w:vMerge/>
            <w:tcBorders>
              <w:top w:val="double" w:sz="6" w:space="0" w:color="auto"/>
              <w:left w:val="double" w:sz="6" w:space="0" w:color="auto"/>
              <w:bottom w:val="double" w:sz="6" w:space="0" w:color="auto"/>
              <w:right w:val="double" w:sz="6" w:space="0" w:color="auto"/>
            </w:tcBorders>
            <w:vAlign w:val="center"/>
            <w:hideMark/>
          </w:tcPr>
          <w:p w14:paraId="28AC9031"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552" w:type="pct"/>
            <w:vMerge/>
            <w:tcBorders>
              <w:top w:val="double" w:sz="6" w:space="0" w:color="auto"/>
              <w:left w:val="double" w:sz="6" w:space="0" w:color="auto"/>
              <w:bottom w:val="double" w:sz="6" w:space="0" w:color="auto"/>
              <w:right w:val="double" w:sz="6" w:space="0" w:color="auto"/>
            </w:tcBorders>
            <w:vAlign w:val="center"/>
            <w:hideMark/>
          </w:tcPr>
          <w:p w14:paraId="7F2460BE"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422" w:type="pct"/>
            <w:vMerge/>
            <w:tcBorders>
              <w:top w:val="double" w:sz="6" w:space="0" w:color="auto"/>
              <w:left w:val="double" w:sz="6" w:space="0" w:color="auto"/>
              <w:bottom w:val="double" w:sz="6" w:space="0" w:color="auto"/>
              <w:right w:val="double" w:sz="6" w:space="0" w:color="auto"/>
            </w:tcBorders>
            <w:vAlign w:val="center"/>
            <w:hideMark/>
          </w:tcPr>
          <w:p w14:paraId="31A05B06"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475" w:type="pct"/>
            <w:vMerge/>
            <w:tcBorders>
              <w:top w:val="double" w:sz="6" w:space="0" w:color="auto"/>
              <w:left w:val="double" w:sz="6" w:space="0" w:color="auto"/>
              <w:bottom w:val="double" w:sz="6" w:space="0" w:color="auto"/>
              <w:right w:val="double" w:sz="6" w:space="0" w:color="auto"/>
            </w:tcBorders>
            <w:vAlign w:val="center"/>
            <w:hideMark/>
          </w:tcPr>
          <w:p w14:paraId="6FD0D4B6"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552" w:type="pct"/>
            <w:vMerge/>
            <w:tcBorders>
              <w:top w:val="double" w:sz="6" w:space="0" w:color="auto"/>
              <w:left w:val="double" w:sz="6" w:space="0" w:color="auto"/>
              <w:bottom w:val="double" w:sz="6" w:space="0" w:color="auto"/>
              <w:right w:val="double" w:sz="6" w:space="0" w:color="auto"/>
            </w:tcBorders>
            <w:vAlign w:val="center"/>
            <w:hideMark/>
          </w:tcPr>
          <w:p w14:paraId="397D3AA9"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1891" w:type="pct"/>
            <w:gridSpan w:val="3"/>
            <w:vMerge/>
            <w:tcBorders>
              <w:top w:val="double" w:sz="6" w:space="0" w:color="auto"/>
              <w:left w:val="double" w:sz="6" w:space="0" w:color="auto"/>
              <w:bottom w:val="double" w:sz="6" w:space="0" w:color="auto"/>
              <w:right w:val="double" w:sz="6" w:space="0" w:color="auto"/>
            </w:tcBorders>
            <w:vAlign w:val="center"/>
            <w:hideMark/>
          </w:tcPr>
          <w:p w14:paraId="144038A5"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334" w:type="pct"/>
            <w:vMerge/>
            <w:tcBorders>
              <w:top w:val="double" w:sz="6" w:space="0" w:color="auto"/>
              <w:left w:val="double" w:sz="6" w:space="0" w:color="auto"/>
              <w:bottom w:val="double" w:sz="6" w:space="0" w:color="auto"/>
              <w:right w:val="double" w:sz="6" w:space="0" w:color="auto"/>
            </w:tcBorders>
            <w:vAlign w:val="center"/>
            <w:hideMark/>
          </w:tcPr>
          <w:p w14:paraId="7EC9BDD9"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63" w:type="pct"/>
            <w:tcBorders>
              <w:top w:val="nil"/>
              <w:left w:val="nil"/>
              <w:bottom w:val="nil"/>
              <w:right w:val="nil"/>
            </w:tcBorders>
            <w:shd w:val="clear" w:color="auto" w:fill="auto"/>
            <w:noWrap/>
            <w:vAlign w:val="bottom"/>
            <w:hideMark/>
          </w:tcPr>
          <w:p w14:paraId="1C85189B"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p>
        </w:tc>
      </w:tr>
      <w:tr w:rsidR="00617D9C" w:rsidRPr="00E34319" w14:paraId="2A4AA46B" w14:textId="77777777" w:rsidTr="00594A2E">
        <w:trPr>
          <w:trHeight w:val="386"/>
        </w:trPr>
        <w:tc>
          <w:tcPr>
            <w:tcW w:w="243" w:type="pct"/>
            <w:vMerge/>
            <w:tcBorders>
              <w:top w:val="double" w:sz="6" w:space="0" w:color="auto"/>
              <w:left w:val="double" w:sz="6" w:space="0" w:color="auto"/>
              <w:bottom w:val="double" w:sz="6" w:space="0" w:color="auto"/>
              <w:right w:val="double" w:sz="6" w:space="0" w:color="auto"/>
            </w:tcBorders>
            <w:vAlign w:val="center"/>
            <w:hideMark/>
          </w:tcPr>
          <w:p w14:paraId="6071EA14"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468" w:type="pct"/>
            <w:vMerge/>
            <w:tcBorders>
              <w:top w:val="double" w:sz="6" w:space="0" w:color="auto"/>
              <w:left w:val="double" w:sz="6" w:space="0" w:color="auto"/>
              <w:bottom w:val="double" w:sz="6" w:space="0" w:color="auto"/>
              <w:right w:val="double" w:sz="6" w:space="0" w:color="auto"/>
            </w:tcBorders>
            <w:vAlign w:val="center"/>
            <w:hideMark/>
          </w:tcPr>
          <w:p w14:paraId="0D2DF9AE"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552" w:type="pct"/>
            <w:vMerge/>
            <w:tcBorders>
              <w:top w:val="double" w:sz="6" w:space="0" w:color="auto"/>
              <w:left w:val="double" w:sz="6" w:space="0" w:color="auto"/>
              <w:bottom w:val="double" w:sz="6" w:space="0" w:color="auto"/>
              <w:right w:val="double" w:sz="6" w:space="0" w:color="auto"/>
            </w:tcBorders>
            <w:vAlign w:val="center"/>
            <w:hideMark/>
          </w:tcPr>
          <w:p w14:paraId="37D037B7"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422" w:type="pct"/>
            <w:vMerge/>
            <w:tcBorders>
              <w:top w:val="double" w:sz="6" w:space="0" w:color="auto"/>
              <w:left w:val="double" w:sz="6" w:space="0" w:color="auto"/>
              <w:bottom w:val="double" w:sz="6" w:space="0" w:color="auto"/>
              <w:right w:val="double" w:sz="6" w:space="0" w:color="auto"/>
            </w:tcBorders>
            <w:vAlign w:val="center"/>
            <w:hideMark/>
          </w:tcPr>
          <w:p w14:paraId="49F64777"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475" w:type="pct"/>
            <w:vMerge/>
            <w:tcBorders>
              <w:top w:val="double" w:sz="6" w:space="0" w:color="auto"/>
              <w:left w:val="double" w:sz="6" w:space="0" w:color="auto"/>
              <w:bottom w:val="double" w:sz="6" w:space="0" w:color="auto"/>
              <w:right w:val="double" w:sz="6" w:space="0" w:color="auto"/>
            </w:tcBorders>
            <w:vAlign w:val="center"/>
            <w:hideMark/>
          </w:tcPr>
          <w:p w14:paraId="08206DDC"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552" w:type="pct"/>
            <w:vMerge/>
            <w:tcBorders>
              <w:top w:val="double" w:sz="6" w:space="0" w:color="auto"/>
              <w:left w:val="double" w:sz="6" w:space="0" w:color="auto"/>
              <w:bottom w:val="double" w:sz="6" w:space="0" w:color="auto"/>
              <w:right w:val="double" w:sz="6" w:space="0" w:color="auto"/>
            </w:tcBorders>
            <w:vAlign w:val="center"/>
            <w:hideMark/>
          </w:tcPr>
          <w:p w14:paraId="5F234B4A"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754" w:type="pct"/>
            <w:tcBorders>
              <w:top w:val="nil"/>
              <w:left w:val="nil"/>
              <w:bottom w:val="double" w:sz="6" w:space="0" w:color="auto"/>
              <w:right w:val="double" w:sz="6" w:space="0" w:color="auto"/>
            </w:tcBorders>
            <w:shd w:val="clear" w:color="EEECE1" w:fill="F6EEB4"/>
            <w:vAlign w:val="center"/>
            <w:hideMark/>
          </w:tcPr>
          <w:p w14:paraId="680C42D4"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MOTOR</w:t>
            </w:r>
          </w:p>
        </w:tc>
        <w:tc>
          <w:tcPr>
            <w:tcW w:w="350" w:type="pct"/>
            <w:tcBorders>
              <w:top w:val="nil"/>
              <w:left w:val="nil"/>
              <w:bottom w:val="double" w:sz="6" w:space="0" w:color="auto"/>
              <w:right w:val="double" w:sz="6" w:space="0" w:color="auto"/>
            </w:tcBorders>
            <w:shd w:val="clear" w:color="EEECE1" w:fill="F6EEB4"/>
            <w:vAlign w:val="center"/>
            <w:hideMark/>
          </w:tcPr>
          <w:p w14:paraId="396C9CE7"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PLACA</w:t>
            </w:r>
          </w:p>
        </w:tc>
        <w:tc>
          <w:tcPr>
            <w:tcW w:w="788" w:type="pct"/>
            <w:tcBorders>
              <w:top w:val="nil"/>
              <w:left w:val="nil"/>
              <w:bottom w:val="double" w:sz="6" w:space="0" w:color="auto"/>
              <w:right w:val="double" w:sz="6" w:space="0" w:color="auto"/>
            </w:tcBorders>
            <w:shd w:val="clear" w:color="EEECE1" w:fill="F6EEB4"/>
            <w:vAlign w:val="center"/>
            <w:hideMark/>
          </w:tcPr>
          <w:p w14:paraId="16CC1440"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CHASIS</w:t>
            </w:r>
          </w:p>
        </w:tc>
        <w:tc>
          <w:tcPr>
            <w:tcW w:w="334" w:type="pct"/>
            <w:vMerge/>
            <w:tcBorders>
              <w:top w:val="double" w:sz="6" w:space="0" w:color="auto"/>
              <w:left w:val="double" w:sz="6" w:space="0" w:color="auto"/>
              <w:bottom w:val="double" w:sz="6" w:space="0" w:color="auto"/>
              <w:right w:val="double" w:sz="6" w:space="0" w:color="auto"/>
            </w:tcBorders>
            <w:vAlign w:val="center"/>
            <w:hideMark/>
          </w:tcPr>
          <w:p w14:paraId="2E3195EC"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63" w:type="pct"/>
            <w:vAlign w:val="center"/>
            <w:hideMark/>
          </w:tcPr>
          <w:p w14:paraId="3F513AD4" w14:textId="77777777" w:rsidR="00617D9C" w:rsidRPr="00E34319" w:rsidRDefault="00617D9C" w:rsidP="00594A2E">
            <w:pPr>
              <w:spacing w:after="0" w:line="240" w:lineRule="auto"/>
              <w:rPr>
                <w:rFonts w:ascii="Times New Roman" w:eastAsia="Times New Roman" w:hAnsi="Times New Roman"/>
                <w:sz w:val="16"/>
                <w:szCs w:val="16"/>
                <w:lang w:val="es-419" w:eastAsia="es-419"/>
              </w:rPr>
            </w:pPr>
          </w:p>
        </w:tc>
      </w:tr>
      <w:tr w:rsidR="00617D9C" w:rsidRPr="00E34319" w14:paraId="40BFD732" w14:textId="77777777" w:rsidTr="00594A2E">
        <w:trPr>
          <w:trHeight w:val="945"/>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9268B4"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1</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67C76DF9"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 xml:space="preserve">TOYOTA </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68D2C637" w14:textId="77777777" w:rsidR="00617D9C" w:rsidRPr="00E34319" w:rsidRDefault="00617D9C" w:rsidP="00594A2E">
            <w:pPr>
              <w:spacing w:after="0" w:line="240" w:lineRule="auto"/>
              <w:rPr>
                <w:rFonts w:ascii="Times New Roman" w:eastAsia="Times New Roman" w:hAnsi="Times New Roman"/>
                <w:color w:val="000000"/>
                <w:sz w:val="16"/>
                <w:szCs w:val="16"/>
                <w:lang w:val="es-419" w:eastAsia="es-419"/>
              </w:rPr>
            </w:pPr>
            <w:proofErr w:type="gramStart"/>
            <w:r w:rsidRPr="00E34319">
              <w:rPr>
                <w:rFonts w:ascii="Times New Roman" w:eastAsia="Times New Roman" w:hAnsi="Times New Roman"/>
                <w:color w:val="000000"/>
                <w:sz w:val="16"/>
                <w:szCs w:val="16"/>
                <w:lang w:val="es-419" w:eastAsia="es-419"/>
              </w:rPr>
              <w:t>JEEP</w:t>
            </w:r>
            <w:proofErr w:type="gramEnd"/>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B273C"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PLOMO</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D2148"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n-US" w:eastAsia="es-419"/>
              </w:rPr>
            </w:pPr>
            <w:r w:rsidRPr="00E34319">
              <w:rPr>
                <w:rFonts w:ascii="Times New Roman" w:eastAsia="Times New Roman" w:hAnsi="Times New Roman"/>
                <w:color w:val="000000"/>
                <w:sz w:val="16"/>
                <w:szCs w:val="16"/>
                <w:lang w:val="en-US" w:eastAsia="es-419"/>
              </w:rPr>
              <w:t>LAND CRUISER PRADO VX T/M</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1322A3FF"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2006</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32FA2323"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1862212</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4122C3B7"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LMA 1038</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B20B0"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9FH11VJ9569013697</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1FEA4"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01</w:t>
            </w:r>
          </w:p>
        </w:tc>
        <w:tc>
          <w:tcPr>
            <w:tcW w:w="63" w:type="pct"/>
            <w:vAlign w:val="center"/>
            <w:hideMark/>
          </w:tcPr>
          <w:p w14:paraId="7EF2B968" w14:textId="77777777" w:rsidR="00617D9C" w:rsidRPr="00E34319" w:rsidRDefault="00617D9C" w:rsidP="00594A2E">
            <w:pPr>
              <w:spacing w:after="0" w:line="240" w:lineRule="auto"/>
              <w:rPr>
                <w:rFonts w:ascii="Times New Roman" w:eastAsia="Times New Roman" w:hAnsi="Times New Roman"/>
                <w:sz w:val="16"/>
                <w:szCs w:val="16"/>
                <w:lang w:val="es-419" w:eastAsia="es-419"/>
              </w:rPr>
            </w:pPr>
          </w:p>
        </w:tc>
      </w:tr>
      <w:tr w:rsidR="00617D9C" w:rsidRPr="00E34319" w14:paraId="46714238" w14:textId="77777777" w:rsidTr="00594A2E">
        <w:trPr>
          <w:trHeight w:val="897"/>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1AAF824B"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2</w:t>
            </w:r>
          </w:p>
        </w:tc>
        <w:tc>
          <w:tcPr>
            <w:tcW w:w="468" w:type="pct"/>
            <w:tcBorders>
              <w:top w:val="nil"/>
              <w:left w:val="nil"/>
              <w:bottom w:val="single" w:sz="4" w:space="0" w:color="auto"/>
              <w:right w:val="single" w:sz="4" w:space="0" w:color="auto"/>
            </w:tcBorders>
            <w:shd w:val="clear" w:color="auto" w:fill="auto"/>
            <w:vAlign w:val="center"/>
            <w:hideMark/>
          </w:tcPr>
          <w:p w14:paraId="5A2624A7"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 xml:space="preserve">TOYOTA </w:t>
            </w:r>
          </w:p>
        </w:tc>
        <w:tc>
          <w:tcPr>
            <w:tcW w:w="552" w:type="pct"/>
            <w:tcBorders>
              <w:top w:val="nil"/>
              <w:left w:val="nil"/>
              <w:bottom w:val="single" w:sz="4" w:space="0" w:color="auto"/>
              <w:right w:val="single" w:sz="4" w:space="0" w:color="auto"/>
            </w:tcBorders>
            <w:shd w:val="clear" w:color="auto" w:fill="auto"/>
            <w:vAlign w:val="center"/>
            <w:hideMark/>
          </w:tcPr>
          <w:p w14:paraId="0458F75C" w14:textId="77777777" w:rsidR="00617D9C" w:rsidRPr="00E34319" w:rsidRDefault="00617D9C" w:rsidP="00594A2E">
            <w:pPr>
              <w:spacing w:after="0" w:line="240" w:lineRule="auto"/>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CAMIONETA DOBLE CABINA 4X4</w:t>
            </w:r>
          </w:p>
        </w:tc>
        <w:tc>
          <w:tcPr>
            <w:tcW w:w="422" w:type="pct"/>
            <w:tcBorders>
              <w:top w:val="nil"/>
              <w:left w:val="single" w:sz="4" w:space="0" w:color="auto"/>
              <w:bottom w:val="single" w:sz="4" w:space="0" w:color="auto"/>
              <w:right w:val="single" w:sz="4" w:space="0" w:color="auto"/>
            </w:tcBorders>
            <w:shd w:val="clear" w:color="auto" w:fill="auto"/>
            <w:vAlign w:val="center"/>
            <w:hideMark/>
          </w:tcPr>
          <w:p w14:paraId="64162BFB"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PLATEADO</w:t>
            </w:r>
          </w:p>
        </w:tc>
        <w:tc>
          <w:tcPr>
            <w:tcW w:w="475" w:type="pct"/>
            <w:tcBorders>
              <w:top w:val="nil"/>
              <w:left w:val="single" w:sz="4" w:space="0" w:color="auto"/>
              <w:bottom w:val="single" w:sz="4" w:space="0" w:color="auto"/>
              <w:right w:val="single" w:sz="4" w:space="0" w:color="auto"/>
            </w:tcBorders>
            <w:shd w:val="clear" w:color="auto" w:fill="auto"/>
            <w:vAlign w:val="center"/>
            <w:hideMark/>
          </w:tcPr>
          <w:p w14:paraId="41A238CA"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 xml:space="preserve">BPT HILUX 4X4 </w:t>
            </w:r>
          </w:p>
        </w:tc>
        <w:tc>
          <w:tcPr>
            <w:tcW w:w="552" w:type="pct"/>
            <w:tcBorders>
              <w:top w:val="nil"/>
              <w:left w:val="nil"/>
              <w:bottom w:val="single" w:sz="4" w:space="0" w:color="auto"/>
              <w:right w:val="single" w:sz="4" w:space="0" w:color="auto"/>
            </w:tcBorders>
            <w:shd w:val="clear" w:color="auto" w:fill="auto"/>
            <w:vAlign w:val="center"/>
            <w:hideMark/>
          </w:tcPr>
          <w:p w14:paraId="076979D9"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2008</w:t>
            </w:r>
          </w:p>
        </w:tc>
        <w:tc>
          <w:tcPr>
            <w:tcW w:w="754" w:type="pct"/>
            <w:tcBorders>
              <w:top w:val="nil"/>
              <w:left w:val="nil"/>
              <w:bottom w:val="single" w:sz="4" w:space="0" w:color="auto"/>
              <w:right w:val="single" w:sz="4" w:space="0" w:color="auto"/>
            </w:tcBorders>
            <w:shd w:val="clear" w:color="auto" w:fill="auto"/>
            <w:vAlign w:val="center"/>
            <w:hideMark/>
          </w:tcPr>
          <w:p w14:paraId="747432D9"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2TR6483207</w:t>
            </w:r>
          </w:p>
        </w:tc>
        <w:tc>
          <w:tcPr>
            <w:tcW w:w="350" w:type="pct"/>
            <w:tcBorders>
              <w:top w:val="nil"/>
              <w:left w:val="nil"/>
              <w:bottom w:val="single" w:sz="4" w:space="0" w:color="auto"/>
              <w:right w:val="single" w:sz="4" w:space="0" w:color="auto"/>
            </w:tcBorders>
            <w:shd w:val="clear" w:color="auto" w:fill="auto"/>
            <w:vAlign w:val="center"/>
            <w:hideMark/>
          </w:tcPr>
          <w:p w14:paraId="28CFB7CD"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LMA 1039</w:t>
            </w:r>
          </w:p>
        </w:tc>
        <w:tc>
          <w:tcPr>
            <w:tcW w:w="788" w:type="pct"/>
            <w:tcBorders>
              <w:top w:val="nil"/>
              <w:left w:val="single" w:sz="4" w:space="0" w:color="auto"/>
              <w:bottom w:val="single" w:sz="4" w:space="0" w:color="auto"/>
              <w:right w:val="single" w:sz="4" w:space="0" w:color="auto"/>
            </w:tcBorders>
            <w:shd w:val="clear" w:color="auto" w:fill="auto"/>
            <w:vAlign w:val="center"/>
            <w:hideMark/>
          </w:tcPr>
          <w:p w14:paraId="43CB0ECF"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MR0FX22GX81307842</w:t>
            </w:r>
          </w:p>
        </w:tc>
        <w:tc>
          <w:tcPr>
            <w:tcW w:w="334" w:type="pct"/>
            <w:tcBorders>
              <w:top w:val="nil"/>
              <w:left w:val="single" w:sz="4" w:space="0" w:color="auto"/>
              <w:bottom w:val="single" w:sz="4" w:space="0" w:color="auto"/>
              <w:right w:val="single" w:sz="4" w:space="0" w:color="auto"/>
            </w:tcBorders>
            <w:shd w:val="clear" w:color="auto" w:fill="auto"/>
            <w:vAlign w:val="center"/>
            <w:hideMark/>
          </w:tcPr>
          <w:p w14:paraId="60040525"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02</w:t>
            </w:r>
          </w:p>
        </w:tc>
        <w:tc>
          <w:tcPr>
            <w:tcW w:w="63" w:type="pct"/>
            <w:vAlign w:val="center"/>
            <w:hideMark/>
          </w:tcPr>
          <w:p w14:paraId="15465681" w14:textId="77777777" w:rsidR="00617D9C" w:rsidRPr="00E34319" w:rsidRDefault="00617D9C" w:rsidP="00594A2E">
            <w:pPr>
              <w:spacing w:after="0" w:line="240" w:lineRule="auto"/>
              <w:rPr>
                <w:rFonts w:ascii="Times New Roman" w:eastAsia="Times New Roman" w:hAnsi="Times New Roman"/>
                <w:sz w:val="16"/>
                <w:szCs w:val="16"/>
                <w:lang w:val="es-419" w:eastAsia="es-419"/>
              </w:rPr>
            </w:pPr>
          </w:p>
        </w:tc>
      </w:tr>
      <w:tr w:rsidR="00617D9C" w:rsidRPr="00E34319" w14:paraId="288E8261" w14:textId="77777777" w:rsidTr="00594A2E">
        <w:trPr>
          <w:trHeight w:val="1174"/>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02063065"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3</w:t>
            </w:r>
          </w:p>
        </w:tc>
        <w:tc>
          <w:tcPr>
            <w:tcW w:w="468" w:type="pct"/>
            <w:tcBorders>
              <w:top w:val="nil"/>
              <w:left w:val="nil"/>
              <w:bottom w:val="single" w:sz="4" w:space="0" w:color="auto"/>
              <w:right w:val="single" w:sz="4" w:space="0" w:color="auto"/>
            </w:tcBorders>
            <w:shd w:val="clear" w:color="auto" w:fill="auto"/>
            <w:vAlign w:val="center"/>
            <w:hideMark/>
          </w:tcPr>
          <w:p w14:paraId="427B4232"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 xml:space="preserve">MAZDA </w:t>
            </w:r>
          </w:p>
        </w:tc>
        <w:tc>
          <w:tcPr>
            <w:tcW w:w="552" w:type="pct"/>
            <w:tcBorders>
              <w:top w:val="nil"/>
              <w:left w:val="nil"/>
              <w:bottom w:val="single" w:sz="4" w:space="0" w:color="auto"/>
              <w:right w:val="single" w:sz="4" w:space="0" w:color="auto"/>
            </w:tcBorders>
            <w:shd w:val="clear" w:color="auto" w:fill="auto"/>
            <w:vAlign w:val="center"/>
            <w:hideMark/>
          </w:tcPr>
          <w:p w14:paraId="0DA75827" w14:textId="77777777" w:rsidR="00617D9C" w:rsidRPr="00E34319" w:rsidRDefault="00617D9C" w:rsidP="00594A2E">
            <w:pPr>
              <w:spacing w:after="0" w:line="240" w:lineRule="auto"/>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CAMIONETA CABINA SIMPLE</w:t>
            </w:r>
          </w:p>
        </w:tc>
        <w:tc>
          <w:tcPr>
            <w:tcW w:w="422" w:type="pct"/>
            <w:tcBorders>
              <w:top w:val="nil"/>
              <w:left w:val="single" w:sz="4" w:space="0" w:color="auto"/>
              <w:bottom w:val="single" w:sz="4" w:space="0" w:color="auto"/>
              <w:right w:val="single" w:sz="4" w:space="0" w:color="auto"/>
            </w:tcBorders>
            <w:shd w:val="clear" w:color="auto" w:fill="auto"/>
            <w:vAlign w:val="center"/>
            <w:hideMark/>
          </w:tcPr>
          <w:p w14:paraId="67ED8E6E"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BLANCO</w:t>
            </w:r>
          </w:p>
        </w:tc>
        <w:tc>
          <w:tcPr>
            <w:tcW w:w="475" w:type="pct"/>
            <w:tcBorders>
              <w:top w:val="nil"/>
              <w:left w:val="single" w:sz="4" w:space="0" w:color="auto"/>
              <w:bottom w:val="single" w:sz="4" w:space="0" w:color="auto"/>
              <w:right w:val="single" w:sz="4" w:space="0" w:color="auto"/>
            </w:tcBorders>
            <w:shd w:val="clear" w:color="auto" w:fill="auto"/>
            <w:vAlign w:val="center"/>
            <w:hideMark/>
          </w:tcPr>
          <w:p w14:paraId="1F7E0FFE"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 xml:space="preserve"> BT-50 4X2</w:t>
            </w:r>
          </w:p>
        </w:tc>
        <w:tc>
          <w:tcPr>
            <w:tcW w:w="552" w:type="pct"/>
            <w:tcBorders>
              <w:top w:val="nil"/>
              <w:left w:val="nil"/>
              <w:bottom w:val="single" w:sz="4" w:space="0" w:color="auto"/>
              <w:right w:val="single" w:sz="4" w:space="0" w:color="auto"/>
            </w:tcBorders>
            <w:shd w:val="clear" w:color="auto" w:fill="auto"/>
            <w:vAlign w:val="center"/>
            <w:hideMark/>
          </w:tcPr>
          <w:p w14:paraId="42384AAE"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2009</w:t>
            </w:r>
          </w:p>
        </w:tc>
        <w:tc>
          <w:tcPr>
            <w:tcW w:w="754" w:type="pct"/>
            <w:tcBorders>
              <w:top w:val="nil"/>
              <w:left w:val="nil"/>
              <w:bottom w:val="single" w:sz="4" w:space="0" w:color="auto"/>
              <w:right w:val="single" w:sz="4" w:space="0" w:color="auto"/>
            </w:tcBorders>
            <w:shd w:val="clear" w:color="auto" w:fill="auto"/>
            <w:vAlign w:val="center"/>
            <w:hideMark/>
          </w:tcPr>
          <w:p w14:paraId="0495D306"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F2854682</w:t>
            </w:r>
          </w:p>
        </w:tc>
        <w:tc>
          <w:tcPr>
            <w:tcW w:w="350" w:type="pct"/>
            <w:tcBorders>
              <w:top w:val="nil"/>
              <w:left w:val="nil"/>
              <w:bottom w:val="single" w:sz="4" w:space="0" w:color="auto"/>
              <w:right w:val="single" w:sz="4" w:space="0" w:color="auto"/>
            </w:tcBorders>
            <w:shd w:val="clear" w:color="auto" w:fill="auto"/>
            <w:vAlign w:val="center"/>
            <w:hideMark/>
          </w:tcPr>
          <w:p w14:paraId="02CD508B"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LMA 1041</w:t>
            </w:r>
          </w:p>
        </w:tc>
        <w:tc>
          <w:tcPr>
            <w:tcW w:w="788" w:type="pct"/>
            <w:tcBorders>
              <w:top w:val="nil"/>
              <w:left w:val="single" w:sz="4" w:space="0" w:color="auto"/>
              <w:bottom w:val="single" w:sz="4" w:space="0" w:color="auto"/>
              <w:right w:val="single" w:sz="4" w:space="0" w:color="auto"/>
            </w:tcBorders>
            <w:shd w:val="clear" w:color="auto" w:fill="auto"/>
            <w:vAlign w:val="center"/>
            <w:hideMark/>
          </w:tcPr>
          <w:p w14:paraId="1997A34A"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8LFUNX0239M000507</w:t>
            </w:r>
          </w:p>
        </w:tc>
        <w:tc>
          <w:tcPr>
            <w:tcW w:w="334" w:type="pct"/>
            <w:tcBorders>
              <w:top w:val="nil"/>
              <w:left w:val="single" w:sz="4" w:space="0" w:color="auto"/>
              <w:bottom w:val="single" w:sz="4" w:space="0" w:color="auto"/>
              <w:right w:val="single" w:sz="4" w:space="0" w:color="auto"/>
            </w:tcBorders>
            <w:shd w:val="clear" w:color="auto" w:fill="auto"/>
            <w:vAlign w:val="center"/>
            <w:hideMark/>
          </w:tcPr>
          <w:p w14:paraId="6960099A"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03</w:t>
            </w:r>
          </w:p>
        </w:tc>
        <w:tc>
          <w:tcPr>
            <w:tcW w:w="63" w:type="pct"/>
            <w:vAlign w:val="center"/>
            <w:hideMark/>
          </w:tcPr>
          <w:p w14:paraId="245D40DF" w14:textId="77777777" w:rsidR="00617D9C" w:rsidRPr="00E34319" w:rsidRDefault="00617D9C" w:rsidP="00594A2E">
            <w:pPr>
              <w:spacing w:after="0" w:line="240" w:lineRule="auto"/>
              <w:rPr>
                <w:rFonts w:ascii="Times New Roman" w:eastAsia="Times New Roman" w:hAnsi="Times New Roman"/>
                <w:sz w:val="16"/>
                <w:szCs w:val="16"/>
                <w:lang w:val="es-419" w:eastAsia="es-419"/>
              </w:rPr>
            </w:pPr>
          </w:p>
        </w:tc>
      </w:tr>
      <w:tr w:rsidR="00617D9C" w:rsidRPr="00E34319" w14:paraId="7DEE97AF" w14:textId="77777777" w:rsidTr="00594A2E">
        <w:trPr>
          <w:trHeight w:val="1024"/>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7E2C9522"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4</w:t>
            </w:r>
          </w:p>
        </w:tc>
        <w:tc>
          <w:tcPr>
            <w:tcW w:w="468" w:type="pct"/>
            <w:tcBorders>
              <w:top w:val="nil"/>
              <w:left w:val="nil"/>
              <w:bottom w:val="single" w:sz="4" w:space="0" w:color="auto"/>
              <w:right w:val="single" w:sz="4" w:space="0" w:color="auto"/>
            </w:tcBorders>
            <w:shd w:val="clear" w:color="auto" w:fill="auto"/>
            <w:vAlign w:val="center"/>
            <w:hideMark/>
          </w:tcPr>
          <w:p w14:paraId="0F6227A6"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 xml:space="preserve">TOYOTA  </w:t>
            </w:r>
          </w:p>
        </w:tc>
        <w:tc>
          <w:tcPr>
            <w:tcW w:w="552" w:type="pct"/>
            <w:tcBorders>
              <w:top w:val="nil"/>
              <w:left w:val="nil"/>
              <w:bottom w:val="single" w:sz="4" w:space="0" w:color="auto"/>
              <w:right w:val="single" w:sz="4" w:space="0" w:color="auto"/>
            </w:tcBorders>
            <w:shd w:val="clear" w:color="auto" w:fill="auto"/>
            <w:vAlign w:val="center"/>
            <w:hideMark/>
          </w:tcPr>
          <w:p w14:paraId="4397CD2B" w14:textId="77777777" w:rsidR="00617D9C" w:rsidRPr="00E34319" w:rsidRDefault="00617D9C" w:rsidP="00594A2E">
            <w:pPr>
              <w:spacing w:after="0" w:line="240" w:lineRule="auto"/>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CAMIONETA CABINA SIMPLE</w:t>
            </w:r>
          </w:p>
        </w:tc>
        <w:tc>
          <w:tcPr>
            <w:tcW w:w="422" w:type="pct"/>
            <w:tcBorders>
              <w:top w:val="nil"/>
              <w:left w:val="single" w:sz="4" w:space="0" w:color="auto"/>
              <w:bottom w:val="single" w:sz="4" w:space="0" w:color="auto"/>
              <w:right w:val="single" w:sz="4" w:space="0" w:color="auto"/>
            </w:tcBorders>
            <w:shd w:val="clear" w:color="auto" w:fill="auto"/>
            <w:vAlign w:val="center"/>
            <w:hideMark/>
          </w:tcPr>
          <w:p w14:paraId="31A6B780"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BLANCO</w:t>
            </w:r>
          </w:p>
        </w:tc>
        <w:tc>
          <w:tcPr>
            <w:tcW w:w="475" w:type="pct"/>
            <w:tcBorders>
              <w:top w:val="nil"/>
              <w:left w:val="single" w:sz="4" w:space="0" w:color="auto"/>
              <w:bottom w:val="single" w:sz="4" w:space="0" w:color="auto"/>
              <w:right w:val="single" w:sz="4" w:space="0" w:color="auto"/>
            </w:tcBorders>
            <w:shd w:val="clear" w:color="auto" w:fill="auto"/>
            <w:vAlign w:val="center"/>
            <w:hideMark/>
          </w:tcPr>
          <w:p w14:paraId="63DA6AE9"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STOUT</w:t>
            </w:r>
          </w:p>
        </w:tc>
        <w:tc>
          <w:tcPr>
            <w:tcW w:w="552" w:type="pct"/>
            <w:tcBorders>
              <w:top w:val="nil"/>
              <w:left w:val="nil"/>
              <w:bottom w:val="single" w:sz="4" w:space="0" w:color="auto"/>
              <w:right w:val="single" w:sz="4" w:space="0" w:color="auto"/>
            </w:tcBorders>
            <w:shd w:val="clear" w:color="auto" w:fill="auto"/>
            <w:vAlign w:val="center"/>
            <w:hideMark/>
          </w:tcPr>
          <w:p w14:paraId="4D445C70"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1997</w:t>
            </w:r>
          </w:p>
        </w:tc>
        <w:tc>
          <w:tcPr>
            <w:tcW w:w="754" w:type="pct"/>
            <w:tcBorders>
              <w:top w:val="nil"/>
              <w:left w:val="nil"/>
              <w:bottom w:val="single" w:sz="4" w:space="0" w:color="auto"/>
              <w:right w:val="single" w:sz="4" w:space="0" w:color="auto"/>
            </w:tcBorders>
            <w:shd w:val="clear" w:color="auto" w:fill="auto"/>
            <w:vAlign w:val="center"/>
            <w:hideMark/>
          </w:tcPr>
          <w:p w14:paraId="529B0ED3"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4Y0458231</w:t>
            </w:r>
          </w:p>
        </w:tc>
        <w:tc>
          <w:tcPr>
            <w:tcW w:w="350" w:type="pct"/>
            <w:tcBorders>
              <w:top w:val="nil"/>
              <w:left w:val="nil"/>
              <w:bottom w:val="single" w:sz="4" w:space="0" w:color="auto"/>
              <w:right w:val="single" w:sz="4" w:space="0" w:color="auto"/>
            </w:tcBorders>
            <w:shd w:val="clear" w:color="auto" w:fill="auto"/>
            <w:vAlign w:val="center"/>
            <w:hideMark/>
          </w:tcPr>
          <w:p w14:paraId="2194A233"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LMA1047</w:t>
            </w:r>
          </w:p>
        </w:tc>
        <w:tc>
          <w:tcPr>
            <w:tcW w:w="788" w:type="pct"/>
            <w:tcBorders>
              <w:top w:val="nil"/>
              <w:left w:val="single" w:sz="4" w:space="0" w:color="auto"/>
              <w:bottom w:val="single" w:sz="4" w:space="0" w:color="auto"/>
              <w:right w:val="single" w:sz="4" w:space="0" w:color="auto"/>
            </w:tcBorders>
            <w:shd w:val="clear" w:color="auto" w:fill="auto"/>
            <w:vAlign w:val="center"/>
            <w:hideMark/>
          </w:tcPr>
          <w:p w14:paraId="5E1F476E"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YK1109012098</w:t>
            </w:r>
          </w:p>
        </w:tc>
        <w:tc>
          <w:tcPr>
            <w:tcW w:w="334" w:type="pct"/>
            <w:tcBorders>
              <w:top w:val="nil"/>
              <w:left w:val="single" w:sz="4" w:space="0" w:color="auto"/>
              <w:bottom w:val="single" w:sz="4" w:space="0" w:color="auto"/>
              <w:right w:val="single" w:sz="4" w:space="0" w:color="auto"/>
            </w:tcBorders>
            <w:shd w:val="clear" w:color="auto" w:fill="auto"/>
            <w:vAlign w:val="center"/>
            <w:hideMark/>
          </w:tcPr>
          <w:p w14:paraId="71043D0C"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17</w:t>
            </w:r>
          </w:p>
        </w:tc>
        <w:tc>
          <w:tcPr>
            <w:tcW w:w="63" w:type="pct"/>
            <w:vAlign w:val="center"/>
            <w:hideMark/>
          </w:tcPr>
          <w:p w14:paraId="4AA6D963" w14:textId="77777777" w:rsidR="00617D9C" w:rsidRPr="00E34319" w:rsidRDefault="00617D9C" w:rsidP="00594A2E">
            <w:pPr>
              <w:spacing w:after="0" w:line="240" w:lineRule="auto"/>
              <w:rPr>
                <w:rFonts w:ascii="Times New Roman" w:eastAsia="Times New Roman" w:hAnsi="Times New Roman"/>
                <w:sz w:val="16"/>
                <w:szCs w:val="16"/>
                <w:lang w:val="es-419" w:eastAsia="es-419"/>
              </w:rPr>
            </w:pPr>
          </w:p>
        </w:tc>
      </w:tr>
      <w:tr w:rsidR="00617D9C" w:rsidRPr="00E34319" w14:paraId="189F61ED" w14:textId="77777777" w:rsidTr="00594A2E">
        <w:trPr>
          <w:trHeight w:val="814"/>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453E03EB"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5</w:t>
            </w:r>
          </w:p>
        </w:tc>
        <w:tc>
          <w:tcPr>
            <w:tcW w:w="468" w:type="pct"/>
            <w:tcBorders>
              <w:top w:val="nil"/>
              <w:left w:val="nil"/>
              <w:bottom w:val="single" w:sz="4" w:space="0" w:color="auto"/>
              <w:right w:val="single" w:sz="4" w:space="0" w:color="auto"/>
            </w:tcBorders>
            <w:shd w:val="clear" w:color="auto" w:fill="auto"/>
            <w:vAlign w:val="center"/>
            <w:hideMark/>
          </w:tcPr>
          <w:p w14:paraId="77292536"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 xml:space="preserve">TOYOTA </w:t>
            </w:r>
          </w:p>
        </w:tc>
        <w:tc>
          <w:tcPr>
            <w:tcW w:w="552" w:type="pct"/>
            <w:tcBorders>
              <w:top w:val="nil"/>
              <w:left w:val="nil"/>
              <w:bottom w:val="single" w:sz="4" w:space="0" w:color="auto"/>
              <w:right w:val="single" w:sz="4" w:space="0" w:color="auto"/>
            </w:tcBorders>
            <w:shd w:val="clear" w:color="auto" w:fill="auto"/>
            <w:vAlign w:val="center"/>
            <w:hideMark/>
          </w:tcPr>
          <w:p w14:paraId="00857677" w14:textId="77777777" w:rsidR="00617D9C" w:rsidRPr="00E34319" w:rsidRDefault="00617D9C" w:rsidP="00594A2E">
            <w:pPr>
              <w:spacing w:after="0" w:line="240" w:lineRule="auto"/>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CAMIONETA CABINA SIMPLE</w:t>
            </w:r>
          </w:p>
        </w:tc>
        <w:tc>
          <w:tcPr>
            <w:tcW w:w="422" w:type="pct"/>
            <w:tcBorders>
              <w:top w:val="nil"/>
              <w:left w:val="single" w:sz="4" w:space="0" w:color="auto"/>
              <w:bottom w:val="single" w:sz="4" w:space="0" w:color="auto"/>
              <w:right w:val="single" w:sz="4" w:space="0" w:color="auto"/>
            </w:tcBorders>
            <w:shd w:val="clear" w:color="auto" w:fill="auto"/>
            <w:vAlign w:val="center"/>
            <w:hideMark/>
          </w:tcPr>
          <w:p w14:paraId="1B1E71CC"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BLANCO</w:t>
            </w:r>
          </w:p>
        </w:tc>
        <w:tc>
          <w:tcPr>
            <w:tcW w:w="475" w:type="pct"/>
            <w:tcBorders>
              <w:top w:val="nil"/>
              <w:left w:val="single" w:sz="4" w:space="0" w:color="auto"/>
              <w:bottom w:val="single" w:sz="4" w:space="0" w:color="auto"/>
              <w:right w:val="single" w:sz="4" w:space="0" w:color="auto"/>
            </w:tcBorders>
            <w:shd w:val="clear" w:color="auto" w:fill="auto"/>
            <w:vAlign w:val="center"/>
            <w:hideMark/>
          </w:tcPr>
          <w:p w14:paraId="7A006C49"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STOUT</w:t>
            </w:r>
          </w:p>
        </w:tc>
        <w:tc>
          <w:tcPr>
            <w:tcW w:w="552" w:type="pct"/>
            <w:tcBorders>
              <w:top w:val="nil"/>
              <w:left w:val="nil"/>
              <w:bottom w:val="single" w:sz="4" w:space="0" w:color="auto"/>
              <w:right w:val="single" w:sz="4" w:space="0" w:color="auto"/>
            </w:tcBorders>
            <w:shd w:val="clear" w:color="auto" w:fill="auto"/>
            <w:vAlign w:val="center"/>
            <w:hideMark/>
          </w:tcPr>
          <w:p w14:paraId="7D47154E"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1998</w:t>
            </w:r>
          </w:p>
        </w:tc>
        <w:tc>
          <w:tcPr>
            <w:tcW w:w="754" w:type="pct"/>
            <w:tcBorders>
              <w:top w:val="nil"/>
              <w:left w:val="nil"/>
              <w:bottom w:val="single" w:sz="4" w:space="0" w:color="auto"/>
              <w:right w:val="single" w:sz="4" w:space="0" w:color="auto"/>
            </w:tcBorders>
            <w:shd w:val="clear" w:color="auto" w:fill="auto"/>
            <w:vAlign w:val="center"/>
            <w:hideMark/>
          </w:tcPr>
          <w:p w14:paraId="2B093F68"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4Y0477049</w:t>
            </w:r>
          </w:p>
        </w:tc>
        <w:tc>
          <w:tcPr>
            <w:tcW w:w="350" w:type="pct"/>
            <w:tcBorders>
              <w:top w:val="nil"/>
              <w:left w:val="nil"/>
              <w:bottom w:val="single" w:sz="4" w:space="0" w:color="auto"/>
              <w:right w:val="single" w:sz="4" w:space="0" w:color="auto"/>
            </w:tcBorders>
            <w:shd w:val="clear" w:color="auto" w:fill="auto"/>
            <w:vAlign w:val="center"/>
            <w:hideMark/>
          </w:tcPr>
          <w:p w14:paraId="1CD24C2E"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LMA1302</w:t>
            </w:r>
          </w:p>
        </w:tc>
        <w:tc>
          <w:tcPr>
            <w:tcW w:w="788" w:type="pct"/>
            <w:tcBorders>
              <w:top w:val="nil"/>
              <w:left w:val="single" w:sz="4" w:space="0" w:color="auto"/>
              <w:bottom w:val="single" w:sz="4" w:space="0" w:color="auto"/>
              <w:right w:val="single" w:sz="4" w:space="0" w:color="auto"/>
            </w:tcBorders>
            <w:shd w:val="clear" w:color="auto" w:fill="auto"/>
            <w:vAlign w:val="center"/>
            <w:hideMark/>
          </w:tcPr>
          <w:p w14:paraId="4AC13A8E"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YK1109013433</w:t>
            </w:r>
          </w:p>
        </w:tc>
        <w:tc>
          <w:tcPr>
            <w:tcW w:w="334" w:type="pct"/>
            <w:tcBorders>
              <w:top w:val="nil"/>
              <w:left w:val="single" w:sz="4" w:space="0" w:color="auto"/>
              <w:bottom w:val="single" w:sz="4" w:space="0" w:color="auto"/>
              <w:right w:val="single" w:sz="4" w:space="0" w:color="auto"/>
            </w:tcBorders>
            <w:shd w:val="clear" w:color="auto" w:fill="auto"/>
            <w:vAlign w:val="center"/>
            <w:hideMark/>
          </w:tcPr>
          <w:p w14:paraId="71F03C1D"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S/N</w:t>
            </w:r>
          </w:p>
        </w:tc>
        <w:tc>
          <w:tcPr>
            <w:tcW w:w="63" w:type="pct"/>
            <w:vAlign w:val="center"/>
            <w:hideMark/>
          </w:tcPr>
          <w:p w14:paraId="283F1F45" w14:textId="77777777" w:rsidR="00617D9C" w:rsidRPr="00E34319" w:rsidRDefault="00617D9C" w:rsidP="00594A2E">
            <w:pPr>
              <w:spacing w:after="0" w:line="240" w:lineRule="auto"/>
              <w:rPr>
                <w:rFonts w:ascii="Times New Roman" w:eastAsia="Times New Roman" w:hAnsi="Times New Roman"/>
                <w:sz w:val="16"/>
                <w:szCs w:val="16"/>
                <w:lang w:val="es-419" w:eastAsia="es-419"/>
              </w:rPr>
            </w:pPr>
          </w:p>
        </w:tc>
      </w:tr>
      <w:tr w:rsidR="00617D9C" w:rsidRPr="00E34319" w14:paraId="3B726438" w14:textId="77777777" w:rsidTr="00594A2E">
        <w:trPr>
          <w:trHeight w:val="1643"/>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C7BFE"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6</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03AD9046"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HYUNDAI</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34848E78" w14:textId="77777777" w:rsidR="00617D9C" w:rsidRPr="00E34319" w:rsidRDefault="00617D9C" w:rsidP="00594A2E">
            <w:pPr>
              <w:spacing w:after="0" w:line="240" w:lineRule="auto"/>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CAMIONETA FURGONETA</w:t>
            </w:r>
          </w:p>
        </w:tc>
        <w:tc>
          <w:tcPr>
            <w:tcW w:w="422" w:type="pct"/>
            <w:tcBorders>
              <w:top w:val="single" w:sz="4" w:space="0" w:color="auto"/>
              <w:left w:val="nil"/>
              <w:bottom w:val="single" w:sz="4" w:space="0" w:color="auto"/>
              <w:right w:val="single" w:sz="4" w:space="0" w:color="auto"/>
            </w:tcBorders>
            <w:shd w:val="clear" w:color="auto" w:fill="auto"/>
            <w:vAlign w:val="center"/>
            <w:hideMark/>
          </w:tcPr>
          <w:p w14:paraId="5C5A5E8B"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PLOMO</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11E9E93E"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n-US" w:eastAsia="es-419"/>
              </w:rPr>
            </w:pPr>
            <w:r w:rsidRPr="00E34319">
              <w:rPr>
                <w:rFonts w:ascii="Times New Roman" w:eastAsia="Times New Roman" w:hAnsi="Times New Roman"/>
                <w:color w:val="000000"/>
                <w:sz w:val="16"/>
                <w:szCs w:val="16"/>
                <w:lang w:val="en-US" w:eastAsia="es-419"/>
              </w:rPr>
              <w:t>H1 STAREX-SV12DTCIAA 4X2 TM</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55A5B4D5" w14:textId="77777777" w:rsidR="00617D9C" w:rsidRPr="00E34319" w:rsidRDefault="00617D9C" w:rsidP="00594A2E">
            <w:pPr>
              <w:spacing w:after="0" w:line="240" w:lineRule="auto"/>
              <w:jc w:val="center"/>
              <w:rPr>
                <w:rFonts w:ascii="Times New Roman" w:eastAsia="Times New Roman" w:hAnsi="Times New Roman"/>
                <w:sz w:val="16"/>
                <w:szCs w:val="16"/>
                <w:lang w:val="es-419" w:eastAsia="es-419"/>
              </w:rPr>
            </w:pPr>
            <w:r w:rsidRPr="00E34319">
              <w:rPr>
                <w:rFonts w:ascii="Times New Roman" w:eastAsia="Times New Roman" w:hAnsi="Times New Roman"/>
                <w:sz w:val="16"/>
                <w:szCs w:val="16"/>
                <w:lang w:val="es-419" w:eastAsia="es-419"/>
              </w:rPr>
              <w:t>2007</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511729E4"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DABH6318106</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00AEF9DB"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LMA 1036</w:t>
            </w:r>
          </w:p>
        </w:tc>
        <w:tc>
          <w:tcPr>
            <w:tcW w:w="788" w:type="pct"/>
            <w:tcBorders>
              <w:top w:val="single" w:sz="4" w:space="0" w:color="auto"/>
              <w:left w:val="nil"/>
              <w:bottom w:val="single" w:sz="4" w:space="0" w:color="auto"/>
              <w:right w:val="single" w:sz="4" w:space="0" w:color="auto"/>
            </w:tcBorders>
            <w:shd w:val="clear" w:color="auto" w:fill="auto"/>
            <w:vAlign w:val="center"/>
            <w:hideMark/>
          </w:tcPr>
          <w:p w14:paraId="53B3FADC"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HMJWWH7HP7U757701</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3AAB9B85"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31</w:t>
            </w:r>
          </w:p>
        </w:tc>
        <w:tc>
          <w:tcPr>
            <w:tcW w:w="63" w:type="pct"/>
            <w:vAlign w:val="center"/>
            <w:hideMark/>
          </w:tcPr>
          <w:p w14:paraId="647A1B33" w14:textId="77777777" w:rsidR="00617D9C" w:rsidRPr="00E34319" w:rsidRDefault="00617D9C" w:rsidP="00594A2E">
            <w:pPr>
              <w:spacing w:after="0" w:line="240" w:lineRule="auto"/>
              <w:rPr>
                <w:rFonts w:ascii="Times New Roman" w:eastAsia="Times New Roman" w:hAnsi="Times New Roman"/>
                <w:sz w:val="16"/>
                <w:szCs w:val="16"/>
                <w:lang w:val="es-419" w:eastAsia="es-419"/>
              </w:rPr>
            </w:pPr>
          </w:p>
        </w:tc>
      </w:tr>
      <w:tr w:rsidR="00617D9C" w:rsidRPr="00E34319" w14:paraId="5BD1FF9A" w14:textId="77777777" w:rsidTr="00594A2E">
        <w:trPr>
          <w:trHeight w:val="1107"/>
        </w:trPr>
        <w:tc>
          <w:tcPr>
            <w:tcW w:w="243" w:type="pct"/>
            <w:tcBorders>
              <w:top w:val="single" w:sz="4" w:space="0" w:color="auto"/>
              <w:left w:val="single" w:sz="4" w:space="0" w:color="auto"/>
              <w:bottom w:val="single" w:sz="4" w:space="0" w:color="auto"/>
              <w:right w:val="single" w:sz="4" w:space="0" w:color="auto"/>
            </w:tcBorders>
            <w:shd w:val="clear" w:color="B4C7DC" w:fill="FFFFFF"/>
            <w:vAlign w:val="center"/>
            <w:hideMark/>
          </w:tcPr>
          <w:p w14:paraId="2E7B9961"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7</w:t>
            </w:r>
          </w:p>
        </w:tc>
        <w:tc>
          <w:tcPr>
            <w:tcW w:w="468" w:type="pct"/>
            <w:tcBorders>
              <w:top w:val="single" w:sz="4" w:space="0" w:color="auto"/>
              <w:left w:val="nil"/>
              <w:bottom w:val="single" w:sz="4" w:space="0" w:color="auto"/>
              <w:right w:val="single" w:sz="4" w:space="0" w:color="auto"/>
            </w:tcBorders>
            <w:shd w:val="clear" w:color="B4C7DC" w:fill="FFFFFF"/>
            <w:vAlign w:val="center"/>
            <w:hideMark/>
          </w:tcPr>
          <w:p w14:paraId="56B7DA54"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 xml:space="preserve">CHEVROLET </w:t>
            </w:r>
          </w:p>
        </w:tc>
        <w:tc>
          <w:tcPr>
            <w:tcW w:w="552" w:type="pct"/>
            <w:tcBorders>
              <w:top w:val="single" w:sz="4" w:space="0" w:color="auto"/>
              <w:left w:val="nil"/>
              <w:bottom w:val="single" w:sz="4" w:space="0" w:color="auto"/>
              <w:right w:val="single" w:sz="4" w:space="0" w:color="auto"/>
            </w:tcBorders>
            <w:shd w:val="clear" w:color="B4C7DC" w:fill="FFFFFF"/>
            <w:vAlign w:val="center"/>
            <w:hideMark/>
          </w:tcPr>
          <w:p w14:paraId="663FBC47" w14:textId="77777777" w:rsidR="00617D9C" w:rsidRPr="00E34319" w:rsidRDefault="00617D9C" w:rsidP="00594A2E">
            <w:pPr>
              <w:spacing w:after="0" w:line="240" w:lineRule="auto"/>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CAMIONETA DOBLE CABINA</w:t>
            </w:r>
          </w:p>
        </w:tc>
        <w:tc>
          <w:tcPr>
            <w:tcW w:w="422" w:type="pct"/>
            <w:tcBorders>
              <w:top w:val="single" w:sz="4" w:space="0" w:color="auto"/>
              <w:left w:val="single" w:sz="4" w:space="0" w:color="auto"/>
              <w:bottom w:val="single" w:sz="4" w:space="0" w:color="auto"/>
              <w:right w:val="single" w:sz="4" w:space="0" w:color="auto"/>
            </w:tcBorders>
            <w:shd w:val="clear" w:color="B4C7DC" w:fill="FFFFFF"/>
            <w:vAlign w:val="center"/>
            <w:hideMark/>
          </w:tcPr>
          <w:p w14:paraId="3626E1FC"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BLANCO</w:t>
            </w:r>
          </w:p>
        </w:tc>
        <w:tc>
          <w:tcPr>
            <w:tcW w:w="475" w:type="pct"/>
            <w:tcBorders>
              <w:top w:val="single" w:sz="4" w:space="0" w:color="auto"/>
              <w:left w:val="single" w:sz="4" w:space="0" w:color="auto"/>
              <w:bottom w:val="single" w:sz="4" w:space="0" w:color="auto"/>
              <w:right w:val="single" w:sz="4" w:space="0" w:color="auto"/>
            </w:tcBorders>
            <w:shd w:val="clear" w:color="B4C7DC" w:fill="FFFFFF"/>
            <w:vAlign w:val="center"/>
            <w:hideMark/>
          </w:tcPr>
          <w:p w14:paraId="0CB8537F"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n-US" w:eastAsia="es-419"/>
              </w:rPr>
            </w:pPr>
            <w:r w:rsidRPr="00E34319">
              <w:rPr>
                <w:rFonts w:ascii="Times New Roman" w:eastAsia="Times New Roman" w:hAnsi="Times New Roman"/>
                <w:color w:val="000000"/>
                <w:sz w:val="16"/>
                <w:szCs w:val="16"/>
                <w:lang w:val="en-US" w:eastAsia="es-419"/>
              </w:rPr>
              <w:t>LUV-D-MAX 3,5 L V6 CD TM 4X4</w:t>
            </w:r>
          </w:p>
        </w:tc>
        <w:tc>
          <w:tcPr>
            <w:tcW w:w="552" w:type="pct"/>
            <w:tcBorders>
              <w:top w:val="single" w:sz="4" w:space="0" w:color="auto"/>
              <w:left w:val="nil"/>
              <w:bottom w:val="single" w:sz="4" w:space="0" w:color="auto"/>
              <w:right w:val="single" w:sz="4" w:space="0" w:color="auto"/>
            </w:tcBorders>
            <w:shd w:val="clear" w:color="B4C7DC" w:fill="FFFFFF"/>
            <w:vAlign w:val="center"/>
            <w:hideMark/>
          </w:tcPr>
          <w:p w14:paraId="1667E58A"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2011</w:t>
            </w:r>
          </w:p>
        </w:tc>
        <w:tc>
          <w:tcPr>
            <w:tcW w:w="754" w:type="pct"/>
            <w:tcBorders>
              <w:top w:val="single" w:sz="4" w:space="0" w:color="auto"/>
              <w:left w:val="nil"/>
              <w:bottom w:val="single" w:sz="4" w:space="0" w:color="auto"/>
              <w:right w:val="single" w:sz="4" w:space="0" w:color="auto"/>
            </w:tcBorders>
            <w:shd w:val="clear" w:color="B4C7DC" w:fill="FFFFFF"/>
            <w:vAlign w:val="center"/>
            <w:hideMark/>
          </w:tcPr>
          <w:p w14:paraId="2ADD8DAA"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6VE1293696</w:t>
            </w:r>
          </w:p>
        </w:tc>
        <w:tc>
          <w:tcPr>
            <w:tcW w:w="350" w:type="pct"/>
            <w:tcBorders>
              <w:top w:val="single" w:sz="4" w:space="0" w:color="auto"/>
              <w:left w:val="nil"/>
              <w:bottom w:val="single" w:sz="4" w:space="0" w:color="auto"/>
              <w:right w:val="single" w:sz="4" w:space="0" w:color="auto"/>
            </w:tcBorders>
            <w:shd w:val="clear" w:color="B4C7DC" w:fill="FFFFFF"/>
            <w:vAlign w:val="center"/>
            <w:hideMark/>
          </w:tcPr>
          <w:p w14:paraId="109084E2"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LMA 1065</w:t>
            </w:r>
          </w:p>
        </w:tc>
        <w:tc>
          <w:tcPr>
            <w:tcW w:w="788" w:type="pct"/>
            <w:tcBorders>
              <w:top w:val="single" w:sz="4" w:space="0" w:color="auto"/>
              <w:left w:val="single" w:sz="4" w:space="0" w:color="auto"/>
              <w:bottom w:val="single" w:sz="4" w:space="0" w:color="auto"/>
              <w:right w:val="single" w:sz="4" w:space="0" w:color="auto"/>
            </w:tcBorders>
            <w:shd w:val="clear" w:color="B4C7DC" w:fill="FFFFFF"/>
            <w:vAlign w:val="center"/>
            <w:hideMark/>
          </w:tcPr>
          <w:p w14:paraId="13468894"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8</w:t>
            </w:r>
            <w:proofErr w:type="gramStart"/>
            <w:r w:rsidRPr="00E34319">
              <w:rPr>
                <w:rFonts w:ascii="Times New Roman" w:eastAsia="Times New Roman" w:hAnsi="Times New Roman"/>
                <w:color w:val="000000"/>
                <w:sz w:val="16"/>
                <w:szCs w:val="16"/>
                <w:lang w:val="es-419" w:eastAsia="es-419"/>
              </w:rPr>
              <w:t>L.BETF</w:t>
            </w:r>
            <w:proofErr w:type="gramEnd"/>
            <w:r w:rsidRPr="00E34319">
              <w:rPr>
                <w:rFonts w:ascii="Times New Roman" w:eastAsia="Times New Roman" w:hAnsi="Times New Roman"/>
                <w:color w:val="000000"/>
                <w:sz w:val="16"/>
                <w:szCs w:val="16"/>
                <w:lang w:val="es-419" w:eastAsia="es-419"/>
              </w:rPr>
              <w:t>3G2B0108552</w:t>
            </w:r>
          </w:p>
        </w:tc>
        <w:tc>
          <w:tcPr>
            <w:tcW w:w="334" w:type="pct"/>
            <w:tcBorders>
              <w:top w:val="single" w:sz="4" w:space="0" w:color="auto"/>
              <w:left w:val="single" w:sz="4" w:space="0" w:color="auto"/>
              <w:bottom w:val="single" w:sz="4" w:space="0" w:color="auto"/>
              <w:right w:val="single" w:sz="4" w:space="0" w:color="auto"/>
            </w:tcBorders>
            <w:shd w:val="clear" w:color="B4C7DC" w:fill="FFFFFF"/>
            <w:vAlign w:val="center"/>
            <w:hideMark/>
          </w:tcPr>
          <w:p w14:paraId="13F24B44"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33</w:t>
            </w:r>
          </w:p>
        </w:tc>
        <w:tc>
          <w:tcPr>
            <w:tcW w:w="63" w:type="pct"/>
            <w:vAlign w:val="center"/>
            <w:hideMark/>
          </w:tcPr>
          <w:p w14:paraId="513E3DB4" w14:textId="77777777" w:rsidR="00617D9C" w:rsidRPr="00E34319" w:rsidRDefault="00617D9C" w:rsidP="00594A2E">
            <w:pPr>
              <w:spacing w:after="0" w:line="240" w:lineRule="auto"/>
              <w:rPr>
                <w:rFonts w:ascii="Times New Roman" w:eastAsia="Times New Roman" w:hAnsi="Times New Roman"/>
                <w:sz w:val="16"/>
                <w:szCs w:val="16"/>
                <w:lang w:val="es-419" w:eastAsia="es-419"/>
              </w:rPr>
            </w:pPr>
          </w:p>
        </w:tc>
      </w:tr>
      <w:tr w:rsidR="00617D9C" w:rsidRPr="00E34319" w14:paraId="432B5285" w14:textId="77777777" w:rsidTr="00594A2E">
        <w:trPr>
          <w:trHeight w:val="1107"/>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22478F4A"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8</w:t>
            </w:r>
          </w:p>
        </w:tc>
        <w:tc>
          <w:tcPr>
            <w:tcW w:w="468" w:type="pct"/>
            <w:tcBorders>
              <w:top w:val="nil"/>
              <w:left w:val="nil"/>
              <w:bottom w:val="single" w:sz="4" w:space="0" w:color="auto"/>
              <w:right w:val="single" w:sz="4" w:space="0" w:color="auto"/>
            </w:tcBorders>
            <w:shd w:val="clear" w:color="auto" w:fill="auto"/>
            <w:vAlign w:val="center"/>
            <w:hideMark/>
          </w:tcPr>
          <w:p w14:paraId="2E50C347"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GREAT WALL</w:t>
            </w:r>
          </w:p>
        </w:tc>
        <w:tc>
          <w:tcPr>
            <w:tcW w:w="552" w:type="pct"/>
            <w:tcBorders>
              <w:top w:val="nil"/>
              <w:left w:val="nil"/>
              <w:bottom w:val="single" w:sz="4" w:space="0" w:color="auto"/>
              <w:right w:val="single" w:sz="4" w:space="0" w:color="auto"/>
            </w:tcBorders>
            <w:shd w:val="clear" w:color="auto" w:fill="auto"/>
            <w:vAlign w:val="center"/>
            <w:hideMark/>
          </w:tcPr>
          <w:p w14:paraId="6B6059E0" w14:textId="77777777" w:rsidR="00617D9C" w:rsidRPr="00E34319" w:rsidRDefault="00617D9C" w:rsidP="00594A2E">
            <w:pPr>
              <w:spacing w:after="0" w:line="240" w:lineRule="auto"/>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CAMIONETA DOBLE CABINA</w:t>
            </w:r>
          </w:p>
        </w:tc>
        <w:tc>
          <w:tcPr>
            <w:tcW w:w="422" w:type="pct"/>
            <w:tcBorders>
              <w:top w:val="nil"/>
              <w:left w:val="single" w:sz="4" w:space="0" w:color="auto"/>
              <w:bottom w:val="single" w:sz="4" w:space="0" w:color="auto"/>
              <w:right w:val="single" w:sz="4" w:space="0" w:color="auto"/>
            </w:tcBorders>
            <w:shd w:val="clear" w:color="auto" w:fill="auto"/>
            <w:vAlign w:val="center"/>
            <w:hideMark/>
          </w:tcPr>
          <w:p w14:paraId="6A64D378"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ROJO</w:t>
            </w:r>
          </w:p>
        </w:tc>
        <w:tc>
          <w:tcPr>
            <w:tcW w:w="475" w:type="pct"/>
            <w:tcBorders>
              <w:top w:val="nil"/>
              <w:left w:val="single" w:sz="4" w:space="0" w:color="auto"/>
              <w:bottom w:val="single" w:sz="4" w:space="0" w:color="auto"/>
              <w:right w:val="single" w:sz="4" w:space="0" w:color="auto"/>
            </w:tcBorders>
            <w:shd w:val="clear" w:color="auto" w:fill="auto"/>
            <w:vAlign w:val="center"/>
            <w:hideMark/>
          </w:tcPr>
          <w:p w14:paraId="39118E6B"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WINGLE 7 2.0 4X4 DIÉSEL</w:t>
            </w:r>
          </w:p>
        </w:tc>
        <w:tc>
          <w:tcPr>
            <w:tcW w:w="552" w:type="pct"/>
            <w:tcBorders>
              <w:top w:val="nil"/>
              <w:left w:val="nil"/>
              <w:bottom w:val="single" w:sz="4" w:space="0" w:color="auto"/>
              <w:right w:val="single" w:sz="4" w:space="0" w:color="auto"/>
            </w:tcBorders>
            <w:shd w:val="clear" w:color="auto" w:fill="auto"/>
            <w:vAlign w:val="center"/>
            <w:hideMark/>
          </w:tcPr>
          <w:p w14:paraId="719160F5"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2023</w:t>
            </w:r>
          </w:p>
        </w:tc>
        <w:tc>
          <w:tcPr>
            <w:tcW w:w="754" w:type="pct"/>
            <w:tcBorders>
              <w:top w:val="nil"/>
              <w:left w:val="nil"/>
              <w:bottom w:val="single" w:sz="4" w:space="0" w:color="auto"/>
              <w:right w:val="single" w:sz="4" w:space="0" w:color="auto"/>
            </w:tcBorders>
            <w:shd w:val="clear" w:color="auto" w:fill="auto"/>
            <w:vAlign w:val="center"/>
            <w:hideMark/>
          </w:tcPr>
          <w:p w14:paraId="714178C8"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GW4D20D22151028651</w:t>
            </w:r>
          </w:p>
        </w:tc>
        <w:tc>
          <w:tcPr>
            <w:tcW w:w="350" w:type="pct"/>
            <w:tcBorders>
              <w:top w:val="nil"/>
              <w:left w:val="nil"/>
              <w:bottom w:val="single" w:sz="4" w:space="0" w:color="auto"/>
              <w:right w:val="single" w:sz="4" w:space="0" w:color="auto"/>
            </w:tcBorders>
            <w:shd w:val="clear" w:color="auto" w:fill="auto"/>
            <w:vAlign w:val="center"/>
            <w:hideMark/>
          </w:tcPr>
          <w:p w14:paraId="77C39281"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LMA 1447</w:t>
            </w:r>
          </w:p>
        </w:tc>
        <w:tc>
          <w:tcPr>
            <w:tcW w:w="788" w:type="pct"/>
            <w:tcBorders>
              <w:top w:val="nil"/>
              <w:left w:val="single" w:sz="4" w:space="0" w:color="auto"/>
              <w:bottom w:val="single" w:sz="4" w:space="0" w:color="auto"/>
              <w:right w:val="single" w:sz="4" w:space="0" w:color="auto"/>
            </w:tcBorders>
            <w:shd w:val="clear" w:color="auto" w:fill="auto"/>
            <w:vAlign w:val="center"/>
            <w:hideMark/>
          </w:tcPr>
          <w:p w14:paraId="24D856D3"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8L4DBE17XPC003654</w:t>
            </w:r>
          </w:p>
        </w:tc>
        <w:tc>
          <w:tcPr>
            <w:tcW w:w="334" w:type="pct"/>
            <w:tcBorders>
              <w:top w:val="nil"/>
              <w:left w:val="single" w:sz="4" w:space="0" w:color="auto"/>
              <w:bottom w:val="single" w:sz="4" w:space="0" w:color="auto"/>
              <w:right w:val="single" w:sz="4" w:space="0" w:color="auto"/>
            </w:tcBorders>
            <w:shd w:val="clear" w:color="auto" w:fill="auto"/>
            <w:vAlign w:val="center"/>
            <w:hideMark/>
          </w:tcPr>
          <w:p w14:paraId="1A87AF27"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38</w:t>
            </w:r>
          </w:p>
        </w:tc>
        <w:tc>
          <w:tcPr>
            <w:tcW w:w="63" w:type="pct"/>
            <w:vAlign w:val="center"/>
            <w:hideMark/>
          </w:tcPr>
          <w:p w14:paraId="62571E1E" w14:textId="77777777" w:rsidR="00617D9C" w:rsidRPr="00E34319" w:rsidRDefault="00617D9C" w:rsidP="00594A2E">
            <w:pPr>
              <w:spacing w:after="0" w:line="240" w:lineRule="auto"/>
              <w:rPr>
                <w:rFonts w:ascii="Times New Roman" w:eastAsia="Times New Roman" w:hAnsi="Times New Roman"/>
                <w:sz w:val="16"/>
                <w:szCs w:val="16"/>
                <w:lang w:val="es-419" w:eastAsia="es-419"/>
              </w:rPr>
            </w:pPr>
          </w:p>
        </w:tc>
      </w:tr>
      <w:tr w:rsidR="00617D9C" w:rsidRPr="00E34319" w14:paraId="38BA8B67" w14:textId="77777777" w:rsidTr="00594A2E">
        <w:trPr>
          <w:gridAfter w:val="10"/>
          <w:wAfter w:w="4757" w:type="pct"/>
          <w:trHeight w:val="315"/>
        </w:trPr>
        <w:tc>
          <w:tcPr>
            <w:tcW w:w="243" w:type="pct"/>
            <w:vAlign w:val="center"/>
          </w:tcPr>
          <w:p w14:paraId="70098830" w14:textId="77777777" w:rsidR="00617D9C" w:rsidRPr="00E34319" w:rsidRDefault="00617D9C" w:rsidP="00594A2E">
            <w:pPr>
              <w:spacing w:after="0" w:line="240" w:lineRule="auto"/>
              <w:rPr>
                <w:rFonts w:ascii="Times New Roman" w:eastAsia="Times New Roman" w:hAnsi="Times New Roman"/>
                <w:sz w:val="16"/>
                <w:szCs w:val="16"/>
                <w:lang w:val="es-419" w:eastAsia="es-419"/>
              </w:rPr>
            </w:pPr>
          </w:p>
        </w:tc>
      </w:tr>
      <w:tr w:rsidR="00617D9C" w:rsidRPr="00E34319" w14:paraId="20E18B49" w14:textId="77777777" w:rsidTr="00594A2E">
        <w:trPr>
          <w:gridAfter w:val="10"/>
          <w:wAfter w:w="4757" w:type="pct"/>
          <w:trHeight w:val="315"/>
        </w:trPr>
        <w:tc>
          <w:tcPr>
            <w:tcW w:w="243" w:type="pct"/>
            <w:vAlign w:val="center"/>
            <w:hideMark/>
          </w:tcPr>
          <w:p w14:paraId="6782D2E5" w14:textId="77777777" w:rsidR="00617D9C" w:rsidRPr="00E34319" w:rsidRDefault="00617D9C" w:rsidP="00594A2E">
            <w:pPr>
              <w:spacing w:after="0" w:line="240" w:lineRule="auto"/>
              <w:rPr>
                <w:rFonts w:ascii="Times New Roman" w:eastAsia="Times New Roman" w:hAnsi="Times New Roman"/>
                <w:sz w:val="16"/>
                <w:szCs w:val="16"/>
                <w:lang w:val="es-419" w:eastAsia="es-419"/>
              </w:rPr>
            </w:pPr>
            <w:bookmarkStart w:id="2" w:name="RANGE!A42:Q42"/>
            <w:bookmarkEnd w:id="2"/>
          </w:p>
        </w:tc>
      </w:tr>
      <w:tr w:rsidR="00617D9C" w:rsidRPr="00E34319" w14:paraId="6073B26C" w14:textId="77777777" w:rsidTr="00594A2E">
        <w:trPr>
          <w:trHeight w:val="278"/>
        </w:trPr>
        <w:tc>
          <w:tcPr>
            <w:tcW w:w="243" w:type="pct"/>
            <w:vMerge w:val="restart"/>
            <w:tcBorders>
              <w:top w:val="double" w:sz="6" w:space="0" w:color="auto"/>
              <w:left w:val="double" w:sz="6" w:space="0" w:color="auto"/>
              <w:bottom w:val="double" w:sz="6" w:space="0" w:color="auto"/>
              <w:right w:val="double" w:sz="6" w:space="0" w:color="auto"/>
            </w:tcBorders>
            <w:shd w:val="clear" w:color="EEECE1" w:fill="F6EEB4"/>
            <w:vAlign w:val="center"/>
            <w:hideMark/>
          </w:tcPr>
          <w:p w14:paraId="07A93F2C"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ÍTEM</w:t>
            </w:r>
          </w:p>
        </w:tc>
        <w:tc>
          <w:tcPr>
            <w:tcW w:w="468" w:type="pct"/>
            <w:vMerge w:val="restart"/>
            <w:tcBorders>
              <w:top w:val="double" w:sz="6" w:space="0" w:color="auto"/>
              <w:left w:val="double" w:sz="6" w:space="0" w:color="auto"/>
              <w:bottom w:val="double" w:sz="6" w:space="0" w:color="auto"/>
              <w:right w:val="double" w:sz="6" w:space="0" w:color="auto"/>
            </w:tcBorders>
            <w:shd w:val="clear" w:color="EEECE1" w:fill="F6EEB4"/>
            <w:vAlign w:val="center"/>
            <w:hideMark/>
          </w:tcPr>
          <w:p w14:paraId="02E931B0"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MARCA</w:t>
            </w:r>
          </w:p>
        </w:tc>
        <w:tc>
          <w:tcPr>
            <w:tcW w:w="552" w:type="pct"/>
            <w:vMerge w:val="restart"/>
            <w:tcBorders>
              <w:top w:val="double" w:sz="6" w:space="0" w:color="auto"/>
              <w:left w:val="double" w:sz="6" w:space="0" w:color="auto"/>
              <w:bottom w:val="double" w:sz="6" w:space="0" w:color="auto"/>
              <w:right w:val="double" w:sz="6" w:space="0" w:color="auto"/>
            </w:tcBorders>
            <w:shd w:val="clear" w:color="EEECE1" w:fill="F6EEB4"/>
            <w:vAlign w:val="center"/>
            <w:hideMark/>
          </w:tcPr>
          <w:p w14:paraId="4723D0FA"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TIPO</w:t>
            </w:r>
          </w:p>
        </w:tc>
        <w:tc>
          <w:tcPr>
            <w:tcW w:w="422" w:type="pct"/>
            <w:vMerge w:val="restart"/>
            <w:tcBorders>
              <w:top w:val="double" w:sz="6" w:space="0" w:color="auto"/>
              <w:left w:val="double" w:sz="6" w:space="0" w:color="auto"/>
              <w:bottom w:val="double" w:sz="6" w:space="0" w:color="auto"/>
              <w:right w:val="double" w:sz="6" w:space="0" w:color="auto"/>
            </w:tcBorders>
            <w:shd w:val="clear" w:color="EEECE1" w:fill="F6EEB4"/>
            <w:vAlign w:val="center"/>
            <w:hideMark/>
          </w:tcPr>
          <w:p w14:paraId="4414EED3"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COLOR</w:t>
            </w:r>
          </w:p>
        </w:tc>
        <w:tc>
          <w:tcPr>
            <w:tcW w:w="475" w:type="pct"/>
            <w:vMerge w:val="restart"/>
            <w:tcBorders>
              <w:top w:val="double" w:sz="6" w:space="0" w:color="auto"/>
              <w:left w:val="double" w:sz="6" w:space="0" w:color="auto"/>
              <w:bottom w:val="double" w:sz="6" w:space="0" w:color="auto"/>
              <w:right w:val="double" w:sz="6" w:space="0" w:color="auto"/>
            </w:tcBorders>
            <w:shd w:val="clear" w:color="EEECE1" w:fill="F6EEB4"/>
            <w:vAlign w:val="center"/>
            <w:hideMark/>
          </w:tcPr>
          <w:p w14:paraId="721AE3A0"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MODELO</w:t>
            </w:r>
          </w:p>
        </w:tc>
        <w:tc>
          <w:tcPr>
            <w:tcW w:w="552" w:type="pct"/>
            <w:vMerge w:val="restart"/>
            <w:tcBorders>
              <w:top w:val="double" w:sz="6" w:space="0" w:color="auto"/>
              <w:left w:val="double" w:sz="6" w:space="0" w:color="auto"/>
              <w:bottom w:val="double" w:sz="6" w:space="0" w:color="auto"/>
              <w:right w:val="double" w:sz="6" w:space="0" w:color="auto"/>
            </w:tcBorders>
            <w:shd w:val="clear" w:color="EEECE1" w:fill="F6EEB4"/>
            <w:vAlign w:val="center"/>
            <w:hideMark/>
          </w:tcPr>
          <w:p w14:paraId="0C9B5C33"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AÑO DE FABRICACIÓN</w:t>
            </w:r>
          </w:p>
        </w:tc>
        <w:tc>
          <w:tcPr>
            <w:tcW w:w="1891" w:type="pct"/>
            <w:gridSpan w:val="3"/>
            <w:vMerge w:val="restart"/>
            <w:tcBorders>
              <w:top w:val="double" w:sz="6" w:space="0" w:color="auto"/>
              <w:left w:val="double" w:sz="6" w:space="0" w:color="auto"/>
              <w:bottom w:val="double" w:sz="6" w:space="0" w:color="auto"/>
              <w:right w:val="double" w:sz="6" w:space="0" w:color="auto"/>
            </w:tcBorders>
            <w:shd w:val="clear" w:color="EEECE1" w:fill="F6EEB4"/>
            <w:vAlign w:val="center"/>
            <w:hideMark/>
          </w:tcPr>
          <w:p w14:paraId="3F2CD9BC"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NUMERACIONES</w:t>
            </w:r>
          </w:p>
        </w:tc>
        <w:tc>
          <w:tcPr>
            <w:tcW w:w="334" w:type="pct"/>
            <w:vMerge w:val="restart"/>
            <w:tcBorders>
              <w:top w:val="double" w:sz="6" w:space="0" w:color="auto"/>
              <w:left w:val="double" w:sz="6" w:space="0" w:color="auto"/>
              <w:bottom w:val="double" w:sz="6" w:space="0" w:color="auto"/>
              <w:right w:val="double" w:sz="6" w:space="0" w:color="auto"/>
            </w:tcBorders>
            <w:shd w:val="clear" w:color="EEECE1" w:fill="F6EEB4"/>
            <w:vAlign w:val="center"/>
            <w:hideMark/>
          </w:tcPr>
          <w:p w14:paraId="36A9C688"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proofErr w:type="spellStart"/>
            <w:r w:rsidRPr="00E34319">
              <w:rPr>
                <w:rFonts w:ascii="Times New Roman" w:eastAsia="Times New Roman" w:hAnsi="Times New Roman"/>
                <w:b/>
                <w:bCs/>
                <w:color w:val="000000"/>
                <w:sz w:val="16"/>
                <w:szCs w:val="16"/>
                <w:lang w:val="es-419" w:eastAsia="es-419"/>
              </w:rPr>
              <w:t>Nº</w:t>
            </w:r>
            <w:proofErr w:type="spellEnd"/>
            <w:r w:rsidRPr="00E34319">
              <w:rPr>
                <w:rFonts w:ascii="Times New Roman" w:eastAsia="Times New Roman" w:hAnsi="Times New Roman"/>
                <w:b/>
                <w:bCs/>
                <w:color w:val="000000"/>
                <w:sz w:val="16"/>
                <w:szCs w:val="16"/>
                <w:lang w:val="es-419" w:eastAsia="es-419"/>
              </w:rPr>
              <w:t xml:space="preserve"> DE LA UNIDAD</w:t>
            </w:r>
          </w:p>
        </w:tc>
        <w:tc>
          <w:tcPr>
            <w:tcW w:w="63" w:type="pct"/>
            <w:vAlign w:val="center"/>
            <w:hideMark/>
          </w:tcPr>
          <w:p w14:paraId="2A3222F4" w14:textId="77777777" w:rsidR="00617D9C" w:rsidRPr="00E34319" w:rsidRDefault="00617D9C" w:rsidP="00594A2E">
            <w:pPr>
              <w:spacing w:after="0" w:line="240" w:lineRule="auto"/>
              <w:rPr>
                <w:rFonts w:ascii="Times New Roman" w:eastAsia="Times New Roman" w:hAnsi="Times New Roman"/>
                <w:sz w:val="16"/>
                <w:szCs w:val="16"/>
                <w:lang w:val="es-419" w:eastAsia="es-419"/>
              </w:rPr>
            </w:pPr>
          </w:p>
        </w:tc>
      </w:tr>
      <w:tr w:rsidR="00617D9C" w:rsidRPr="00E34319" w14:paraId="7E50D7CD" w14:textId="77777777" w:rsidTr="00594A2E">
        <w:trPr>
          <w:trHeight w:val="330"/>
        </w:trPr>
        <w:tc>
          <w:tcPr>
            <w:tcW w:w="243" w:type="pct"/>
            <w:vMerge/>
            <w:tcBorders>
              <w:top w:val="double" w:sz="6" w:space="0" w:color="auto"/>
              <w:left w:val="double" w:sz="6" w:space="0" w:color="auto"/>
              <w:bottom w:val="double" w:sz="6" w:space="0" w:color="auto"/>
              <w:right w:val="double" w:sz="6" w:space="0" w:color="auto"/>
            </w:tcBorders>
            <w:vAlign w:val="center"/>
            <w:hideMark/>
          </w:tcPr>
          <w:p w14:paraId="5190B386"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468" w:type="pct"/>
            <w:vMerge/>
            <w:tcBorders>
              <w:top w:val="double" w:sz="6" w:space="0" w:color="auto"/>
              <w:left w:val="double" w:sz="6" w:space="0" w:color="auto"/>
              <w:bottom w:val="double" w:sz="6" w:space="0" w:color="auto"/>
              <w:right w:val="double" w:sz="6" w:space="0" w:color="auto"/>
            </w:tcBorders>
            <w:vAlign w:val="center"/>
            <w:hideMark/>
          </w:tcPr>
          <w:p w14:paraId="3743F0CD"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552" w:type="pct"/>
            <w:vMerge/>
            <w:tcBorders>
              <w:top w:val="double" w:sz="6" w:space="0" w:color="auto"/>
              <w:left w:val="double" w:sz="6" w:space="0" w:color="auto"/>
              <w:bottom w:val="double" w:sz="6" w:space="0" w:color="auto"/>
              <w:right w:val="double" w:sz="6" w:space="0" w:color="auto"/>
            </w:tcBorders>
            <w:vAlign w:val="center"/>
            <w:hideMark/>
          </w:tcPr>
          <w:p w14:paraId="4479A923"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422" w:type="pct"/>
            <w:vMerge/>
            <w:tcBorders>
              <w:top w:val="double" w:sz="6" w:space="0" w:color="auto"/>
              <w:left w:val="double" w:sz="6" w:space="0" w:color="auto"/>
              <w:bottom w:val="double" w:sz="6" w:space="0" w:color="auto"/>
              <w:right w:val="double" w:sz="6" w:space="0" w:color="auto"/>
            </w:tcBorders>
            <w:vAlign w:val="center"/>
            <w:hideMark/>
          </w:tcPr>
          <w:p w14:paraId="0A5A7431"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475" w:type="pct"/>
            <w:vMerge/>
            <w:tcBorders>
              <w:top w:val="double" w:sz="6" w:space="0" w:color="auto"/>
              <w:left w:val="double" w:sz="6" w:space="0" w:color="auto"/>
              <w:bottom w:val="double" w:sz="6" w:space="0" w:color="auto"/>
              <w:right w:val="double" w:sz="6" w:space="0" w:color="auto"/>
            </w:tcBorders>
            <w:vAlign w:val="center"/>
            <w:hideMark/>
          </w:tcPr>
          <w:p w14:paraId="4B28326C"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552" w:type="pct"/>
            <w:vMerge/>
            <w:tcBorders>
              <w:top w:val="double" w:sz="6" w:space="0" w:color="auto"/>
              <w:left w:val="double" w:sz="6" w:space="0" w:color="auto"/>
              <w:bottom w:val="double" w:sz="6" w:space="0" w:color="auto"/>
              <w:right w:val="double" w:sz="6" w:space="0" w:color="auto"/>
            </w:tcBorders>
            <w:vAlign w:val="center"/>
            <w:hideMark/>
          </w:tcPr>
          <w:p w14:paraId="60234308"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1891" w:type="pct"/>
            <w:gridSpan w:val="3"/>
            <w:vMerge/>
            <w:tcBorders>
              <w:top w:val="double" w:sz="6" w:space="0" w:color="auto"/>
              <w:left w:val="double" w:sz="6" w:space="0" w:color="auto"/>
              <w:bottom w:val="double" w:sz="6" w:space="0" w:color="auto"/>
              <w:right w:val="double" w:sz="6" w:space="0" w:color="auto"/>
            </w:tcBorders>
            <w:vAlign w:val="center"/>
            <w:hideMark/>
          </w:tcPr>
          <w:p w14:paraId="43CF7607"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334" w:type="pct"/>
            <w:vMerge/>
            <w:tcBorders>
              <w:top w:val="double" w:sz="6" w:space="0" w:color="auto"/>
              <w:left w:val="double" w:sz="6" w:space="0" w:color="auto"/>
              <w:bottom w:val="double" w:sz="6" w:space="0" w:color="auto"/>
              <w:right w:val="double" w:sz="6" w:space="0" w:color="auto"/>
            </w:tcBorders>
            <w:vAlign w:val="center"/>
            <w:hideMark/>
          </w:tcPr>
          <w:p w14:paraId="08EFC882"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63" w:type="pct"/>
            <w:tcBorders>
              <w:top w:val="nil"/>
              <w:left w:val="nil"/>
              <w:bottom w:val="nil"/>
              <w:right w:val="nil"/>
            </w:tcBorders>
            <w:shd w:val="clear" w:color="auto" w:fill="auto"/>
            <w:noWrap/>
            <w:vAlign w:val="bottom"/>
            <w:hideMark/>
          </w:tcPr>
          <w:p w14:paraId="71EBCE28"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p>
        </w:tc>
      </w:tr>
      <w:tr w:rsidR="00617D9C" w:rsidRPr="00E34319" w14:paraId="05CAA014" w14:textId="77777777" w:rsidTr="00594A2E">
        <w:trPr>
          <w:trHeight w:val="535"/>
        </w:trPr>
        <w:tc>
          <w:tcPr>
            <w:tcW w:w="243" w:type="pct"/>
            <w:vMerge/>
            <w:tcBorders>
              <w:top w:val="double" w:sz="6" w:space="0" w:color="auto"/>
              <w:left w:val="double" w:sz="6" w:space="0" w:color="auto"/>
              <w:bottom w:val="double" w:sz="6" w:space="0" w:color="auto"/>
              <w:right w:val="double" w:sz="6" w:space="0" w:color="auto"/>
            </w:tcBorders>
            <w:vAlign w:val="center"/>
            <w:hideMark/>
          </w:tcPr>
          <w:p w14:paraId="7E73DCAA"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468" w:type="pct"/>
            <w:vMerge/>
            <w:tcBorders>
              <w:top w:val="double" w:sz="6" w:space="0" w:color="auto"/>
              <w:left w:val="double" w:sz="6" w:space="0" w:color="auto"/>
              <w:bottom w:val="double" w:sz="6" w:space="0" w:color="auto"/>
              <w:right w:val="double" w:sz="6" w:space="0" w:color="auto"/>
            </w:tcBorders>
            <w:vAlign w:val="center"/>
            <w:hideMark/>
          </w:tcPr>
          <w:p w14:paraId="3DE55613"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552" w:type="pct"/>
            <w:vMerge/>
            <w:tcBorders>
              <w:top w:val="double" w:sz="6" w:space="0" w:color="auto"/>
              <w:left w:val="double" w:sz="6" w:space="0" w:color="auto"/>
              <w:bottom w:val="double" w:sz="6" w:space="0" w:color="auto"/>
              <w:right w:val="double" w:sz="6" w:space="0" w:color="auto"/>
            </w:tcBorders>
            <w:vAlign w:val="center"/>
            <w:hideMark/>
          </w:tcPr>
          <w:p w14:paraId="2223FB88"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422" w:type="pct"/>
            <w:vMerge/>
            <w:tcBorders>
              <w:top w:val="double" w:sz="6" w:space="0" w:color="auto"/>
              <w:left w:val="double" w:sz="6" w:space="0" w:color="auto"/>
              <w:bottom w:val="double" w:sz="6" w:space="0" w:color="auto"/>
              <w:right w:val="double" w:sz="6" w:space="0" w:color="auto"/>
            </w:tcBorders>
            <w:vAlign w:val="center"/>
            <w:hideMark/>
          </w:tcPr>
          <w:p w14:paraId="59756812"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475" w:type="pct"/>
            <w:vMerge/>
            <w:tcBorders>
              <w:top w:val="double" w:sz="6" w:space="0" w:color="auto"/>
              <w:left w:val="double" w:sz="6" w:space="0" w:color="auto"/>
              <w:bottom w:val="double" w:sz="6" w:space="0" w:color="auto"/>
              <w:right w:val="double" w:sz="6" w:space="0" w:color="auto"/>
            </w:tcBorders>
            <w:vAlign w:val="center"/>
            <w:hideMark/>
          </w:tcPr>
          <w:p w14:paraId="08266850"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552" w:type="pct"/>
            <w:vMerge/>
            <w:tcBorders>
              <w:top w:val="double" w:sz="6" w:space="0" w:color="auto"/>
              <w:left w:val="double" w:sz="6" w:space="0" w:color="auto"/>
              <w:bottom w:val="double" w:sz="6" w:space="0" w:color="auto"/>
              <w:right w:val="double" w:sz="6" w:space="0" w:color="auto"/>
            </w:tcBorders>
            <w:vAlign w:val="center"/>
            <w:hideMark/>
          </w:tcPr>
          <w:p w14:paraId="447C7C82"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754" w:type="pct"/>
            <w:tcBorders>
              <w:top w:val="nil"/>
              <w:left w:val="nil"/>
              <w:bottom w:val="double" w:sz="6" w:space="0" w:color="auto"/>
              <w:right w:val="double" w:sz="6" w:space="0" w:color="auto"/>
            </w:tcBorders>
            <w:shd w:val="clear" w:color="EEECE1" w:fill="F6EEB4"/>
            <w:vAlign w:val="center"/>
            <w:hideMark/>
          </w:tcPr>
          <w:p w14:paraId="76C170F3"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MOTOR</w:t>
            </w:r>
          </w:p>
        </w:tc>
        <w:tc>
          <w:tcPr>
            <w:tcW w:w="350" w:type="pct"/>
            <w:tcBorders>
              <w:top w:val="nil"/>
              <w:left w:val="nil"/>
              <w:bottom w:val="double" w:sz="6" w:space="0" w:color="auto"/>
              <w:right w:val="double" w:sz="6" w:space="0" w:color="auto"/>
            </w:tcBorders>
            <w:shd w:val="clear" w:color="EEECE1" w:fill="F6EEB4"/>
            <w:vAlign w:val="center"/>
            <w:hideMark/>
          </w:tcPr>
          <w:p w14:paraId="7616FF6D"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PLACA</w:t>
            </w:r>
          </w:p>
        </w:tc>
        <w:tc>
          <w:tcPr>
            <w:tcW w:w="788" w:type="pct"/>
            <w:tcBorders>
              <w:top w:val="nil"/>
              <w:left w:val="nil"/>
              <w:bottom w:val="double" w:sz="6" w:space="0" w:color="auto"/>
              <w:right w:val="double" w:sz="6" w:space="0" w:color="auto"/>
            </w:tcBorders>
            <w:shd w:val="clear" w:color="EEECE1" w:fill="F6EEB4"/>
            <w:vAlign w:val="center"/>
            <w:hideMark/>
          </w:tcPr>
          <w:p w14:paraId="6B520131" w14:textId="77777777" w:rsidR="00617D9C" w:rsidRPr="00E34319" w:rsidRDefault="00617D9C" w:rsidP="00594A2E">
            <w:pPr>
              <w:spacing w:after="0" w:line="240" w:lineRule="auto"/>
              <w:jc w:val="center"/>
              <w:rPr>
                <w:rFonts w:ascii="Times New Roman" w:eastAsia="Times New Roman" w:hAnsi="Times New Roman"/>
                <w:b/>
                <w:bCs/>
                <w:color w:val="000000"/>
                <w:sz w:val="16"/>
                <w:szCs w:val="16"/>
                <w:lang w:val="es-419" w:eastAsia="es-419"/>
              </w:rPr>
            </w:pPr>
            <w:r w:rsidRPr="00E34319">
              <w:rPr>
                <w:rFonts w:ascii="Times New Roman" w:eastAsia="Times New Roman" w:hAnsi="Times New Roman"/>
                <w:b/>
                <w:bCs/>
                <w:color w:val="000000"/>
                <w:sz w:val="16"/>
                <w:szCs w:val="16"/>
                <w:lang w:val="es-419" w:eastAsia="es-419"/>
              </w:rPr>
              <w:t>CHASIS</w:t>
            </w:r>
          </w:p>
        </w:tc>
        <w:tc>
          <w:tcPr>
            <w:tcW w:w="334" w:type="pct"/>
            <w:vMerge/>
            <w:tcBorders>
              <w:top w:val="double" w:sz="6" w:space="0" w:color="auto"/>
              <w:left w:val="double" w:sz="6" w:space="0" w:color="auto"/>
              <w:bottom w:val="double" w:sz="6" w:space="0" w:color="auto"/>
              <w:right w:val="double" w:sz="6" w:space="0" w:color="auto"/>
            </w:tcBorders>
            <w:vAlign w:val="center"/>
            <w:hideMark/>
          </w:tcPr>
          <w:p w14:paraId="440493BC" w14:textId="77777777" w:rsidR="00617D9C" w:rsidRPr="00E34319" w:rsidRDefault="00617D9C" w:rsidP="00594A2E">
            <w:pPr>
              <w:spacing w:after="0" w:line="240" w:lineRule="auto"/>
              <w:rPr>
                <w:rFonts w:ascii="Times New Roman" w:eastAsia="Times New Roman" w:hAnsi="Times New Roman"/>
                <w:b/>
                <w:bCs/>
                <w:color w:val="000000"/>
                <w:sz w:val="16"/>
                <w:szCs w:val="16"/>
                <w:lang w:val="es-419" w:eastAsia="es-419"/>
              </w:rPr>
            </w:pPr>
          </w:p>
        </w:tc>
        <w:tc>
          <w:tcPr>
            <w:tcW w:w="63" w:type="pct"/>
            <w:vAlign w:val="center"/>
            <w:hideMark/>
          </w:tcPr>
          <w:p w14:paraId="7EA47287" w14:textId="77777777" w:rsidR="00617D9C" w:rsidRPr="00E34319" w:rsidRDefault="00617D9C" w:rsidP="00594A2E">
            <w:pPr>
              <w:spacing w:after="0" w:line="240" w:lineRule="auto"/>
              <w:rPr>
                <w:rFonts w:ascii="Times New Roman" w:eastAsia="Times New Roman" w:hAnsi="Times New Roman"/>
                <w:sz w:val="16"/>
                <w:szCs w:val="16"/>
                <w:lang w:val="es-419" w:eastAsia="es-419"/>
              </w:rPr>
            </w:pPr>
          </w:p>
        </w:tc>
      </w:tr>
      <w:tr w:rsidR="00617D9C" w:rsidRPr="00E34319" w14:paraId="7DE370C3" w14:textId="77777777" w:rsidTr="00594A2E">
        <w:trPr>
          <w:trHeight w:val="465"/>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BDCA2"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1</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49FC03A0"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TUNDRA</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6423E39F" w14:textId="77777777" w:rsidR="00617D9C" w:rsidRPr="00E34319" w:rsidRDefault="00617D9C" w:rsidP="00594A2E">
            <w:pPr>
              <w:spacing w:after="0" w:line="240" w:lineRule="auto"/>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MOTOCICLETA PASEO</w:t>
            </w:r>
          </w:p>
        </w:tc>
        <w:tc>
          <w:tcPr>
            <w:tcW w:w="422" w:type="pct"/>
            <w:tcBorders>
              <w:top w:val="single" w:sz="4" w:space="0" w:color="auto"/>
              <w:left w:val="nil"/>
              <w:bottom w:val="single" w:sz="4" w:space="0" w:color="auto"/>
              <w:right w:val="single" w:sz="4" w:space="0" w:color="auto"/>
            </w:tcBorders>
            <w:shd w:val="clear" w:color="auto" w:fill="auto"/>
            <w:vAlign w:val="center"/>
            <w:hideMark/>
          </w:tcPr>
          <w:p w14:paraId="4FE02413"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PLATEADO</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64D4DA85"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TD200CHXL</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54D0168D"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2012</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4DFE1130"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163FMLC2005548</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26E642D8"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GA713G</w:t>
            </w:r>
          </w:p>
        </w:tc>
        <w:tc>
          <w:tcPr>
            <w:tcW w:w="788" w:type="pct"/>
            <w:tcBorders>
              <w:top w:val="single" w:sz="4" w:space="0" w:color="auto"/>
              <w:left w:val="nil"/>
              <w:bottom w:val="single" w:sz="4" w:space="0" w:color="auto"/>
              <w:right w:val="single" w:sz="4" w:space="0" w:color="auto"/>
            </w:tcBorders>
            <w:shd w:val="clear" w:color="auto" w:fill="auto"/>
            <w:vAlign w:val="center"/>
            <w:hideMark/>
          </w:tcPr>
          <w:p w14:paraId="6A9F1B3A"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LSRPCKL00CA687634</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74E47A33"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1</w:t>
            </w:r>
          </w:p>
        </w:tc>
        <w:tc>
          <w:tcPr>
            <w:tcW w:w="63" w:type="pct"/>
            <w:vAlign w:val="center"/>
            <w:hideMark/>
          </w:tcPr>
          <w:p w14:paraId="7C30F993" w14:textId="77777777" w:rsidR="00617D9C" w:rsidRPr="00E34319" w:rsidRDefault="00617D9C" w:rsidP="00594A2E">
            <w:pPr>
              <w:spacing w:after="0" w:line="240" w:lineRule="auto"/>
              <w:rPr>
                <w:rFonts w:ascii="Times New Roman" w:eastAsia="Times New Roman" w:hAnsi="Times New Roman"/>
                <w:sz w:val="16"/>
                <w:szCs w:val="16"/>
                <w:lang w:val="es-419" w:eastAsia="es-419"/>
              </w:rPr>
            </w:pPr>
          </w:p>
        </w:tc>
      </w:tr>
      <w:tr w:rsidR="00617D9C" w:rsidRPr="00E34319" w14:paraId="2F7A68BF" w14:textId="77777777" w:rsidTr="00594A2E">
        <w:trPr>
          <w:trHeight w:val="949"/>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1969EC7E"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2</w:t>
            </w:r>
          </w:p>
        </w:tc>
        <w:tc>
          <w:tcPr>
            <w:tcW w:w="468" w:type="pct"/>
            <w:tcBorders>
              <w:top w:val="nil"/>
              <w:left w:val="nil"/>
              <w:bottom w:val="single" w:sz="4" w:space="0" w:color="auto"/>
              <w:right w:val="single" w:sz="4" w:space="0" w:color="auto"/>
            </w:tcBorders>
            <w:shd w:val="clear" w:color="auto" w:fill="auto"/>
            <w:vAlign w:val="center"/>
            <w:hideMark/>
          </w:tcPr>
          <w:p w14:paraId="0FA256CC"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TUNDRA</w:t>
            </w:r>
          </w:p>
        </w:tc>
        <w:tc>
          <w:tcPr>
            <w:tcW w:w="552" w:type="pct"/>
            <w:tcBorders>
              <w:top w:val="nil"/>
              <w:left w:val="nil"/>
              <w:bottom w:val="single" w:sz="4" w:space="0" w:color="auto"/>
              <w:right w:val="single" w:sz="4" w:space="0" w:color="auto"/>
            </w:tcBorders>
            <w:shd w:val="clear" w:color="auto" w:fill="auto"/>
            <w:vAlign w:val="center"/>
            <w:hideMark/>
          </w:tcPr>
          <w:p w14:paraId="61E88C5A" w14:textId="77777777" w:rsidR="00617D9C" w:rsidRPr="00E34319" w:rsidRDefault="00617D9C" w:rsidP="00594A2E">
            <w:pPr>
              <w:spacing w:after="0" w:line="240" w:lineRule="auto"/>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MOTOCICLETA PASEO</w:t>
            </w:r>
          </w:p>
        </w:tc>
        <w:tc>
          <w:tcPr>
            <w:tcW w:w="422" w:type="pct"/>
            <w:tcBorders>
              <w:top w:val="nil"/>
              <w:left w:val="nil"/>
              <w:bottom w:val="single" w:sz="4" w:space="0" w:color="auto"/>
              <w:right w:val="single" w:sz="4" w:space="0" w:color="auto"/>
            </w:tcBorders>
            <w:shd w:val="clear" w:color="auto" w:fill="auto"/>
            <w:vAlign w:val="center"/>
            <w:hideMark/>
          </w:tcPr>
          <w:p w14:paraId="315D3409"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PLATEADO</w:t>
            </w:r>
          </w:p>
        </w:tc>
        <w:tc>
          <w:tcPr>
            <w:tcW w:w="475" w:type="pct"/>
            <w:tcBorders>
              <w:top w:val="nil"/>
              <w:left w:val="nil"/>
              <w:bottom w:val="single" w:sz="4" w:space="0" w:color="auto"/>
              <w:right w:val="single" w:sz="4" w:space="0" w:color="auto"/>
            </w:tcBorders>
            <w:shd w:val="clear" w:color="auto" w:fill="auto"/>
            <w:vAlign w:val="center"/>
            <w:hideMark/>
          </w:tcPr>
          <w:p w14:paraId="5FA200DA"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TD200CHXL</w:t>
            </w:r>
          </w:p>
        </w:tc>
        <w:tc>
          <w:tcPr>
            <w:tcW w:w="552" w:type="pct"/>
            <w:tcBorders>
              <w:top w:val="nil"/>
              <w:left w:val="nil"/>
              <w:bottom w:val="single" w:sz="4" w:space="0" w:color="auto"/>
              <w:right w:val="single" w:sz="4" w:space="0" w:color="auto"/>
            </w:tcBorders>
            <w:shd w:val="clear" w:color="auto" w:fill="auto"/>
            <w:vAlign w:val="center"/>
            <w:hideMark/>
          </w:tcPr>
          <w:p w14:paraId="6507A540"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2012</w:t>
            </w:r>
          </w:p>
        </w:tc>
        <w:tc>
          <w:tcPr>
            <w:tcW w:w="754" w:type="pct"/>
            <w:tcBorders>
              <w:top w:val="nil"/>
              <w:left w:val="nil"/>
              <w:bottom w:val="single" w:sz="4" w:space="0" w:color="auto"/>
              <w:right w:val="single" w:sz="4" w:space="0" w:color="auto"/>
            </w:tcBorders>
            <w:shd w:val="clear" w:color="auto" w:fill="auto"/>
            <w:vAlign w:val="center"/>
            <w:hideMark/>
          </w:tcPr>
          <w:p w14:paraId="715B8454"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163FMLC2005552</w:t>
            </w:r>
          </w:p>
        </w:tc>
        <w:tc>
          <w:tcPr>
            <w:tcW w:w="350" w:type="pct"/>
            <w:tcBorders>
              <w:top w:val="nil"/>
              <w:left w:val="nil"/>
              <w:bottom w:val="single" w:sz="4" w:space="0" w:color="auto"/>
              <w:right w:val="single" w:sz="4" w:space="0" w:color="auto"/>
            </w:tcBorders>
            <w:shd w:val="clear" w:color="auto" w:fill="auto"/>
            <w:vAlign w:val="center"/>
            <w:hideMark/>
          </w:tcPr>
          <w:p w14:paraId="5EF082ED"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GA714G</w:t>
            </w:r>
          </w:p>
        </w:tc>
        <w:tc>
          <w:tcPr>
            <w:tcW w:w="788" w:type="pct"/>
            <w:tcBorders>
              <w:top w:val="nil"/>
              <w:left w:val="single" w:sz="4" w:space="0" w:color="auto"/>
              <w:bottom w:val="single" w:sz="4" w:space="0" w:color="auto"/>
              <w:right w:val="single" w:sz="4" w:space="0" w:color="auto"/>
            </w:tcBorders>
            <w:shd w:val="clear" w:color="auto" w:fill="auto"/>
            <w:vAlign w:val="center"/>
            <w:hideMark/>
          </w:tcPr>
          <w:p w14:paraId="4BDB940A"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LSRPCKL08CA687638</w:t>
            </w:r>
          </w:p>
        </w:tc>
        <w:tc>
          <w:tcPr>
            <w:tcW w:w="334" w:type="pct"/>
            <w:tcBorders>
              <w:top w:val="nil"/>
              <w:left w:val="single" w:sz="4" w:space="0" w:color="auto"/>
              <w:bottom w:val="single" w:sz="4" w:space="0" w:color="auto"/>
              <w:right w:val="single" w:sz="4" w:space="0" w:color="auto"/>
            </w:tcBorders>
            <w:shd w:val="clear" w:color="auto" w:fill="auto"/>
            <w:vAlign w:val="center"/>
            <w:hideMark/>
          </w:tcPr>
          <w:p w14:paraId="41CB2A96" w14:textId="77777777" w:rsidR="00617D9C" w:rsidRPr="00E34319" w:rsidRDefault="00617D9C" w:rsidP="00594A2E">
            <w:pPr>
              <w:spacing w:after="0" w:line="240" w:lineRule="auto"/>
              <w:jc w:val="center"/>
              <w:rPr>
                <w:rFonts w:ascii="Times New Roman" w:eastAsia="Times New Roman" w:hAnsi="Times New Roman"/>
                <w:color w:val="000000"/>
                <w:sz w:val="16"/>
                <w:szCs w:val="16"/>
                <w:lang w:val="es-419" w:eastAsia="es-419"/>
              </w:rPr>
            </w:pPr>
            <w:r w:rsidRPr="00E34319">
              <w:rPr>
                <w:rFonts w:ascii="Times New Roman" w:eastAsia="Times New Roman" w:hAnsi="Times New Roman"/>
                <w:color w:val="000000"/>
                <w:sz w:val="16"/>
                <w:szCs w:val="16"/>
                <w:lang w:val="es-419" w:eastAsia="es-419"/>
              </w:rPr>
              <w:t>2</w:t>
            </w:r>
          </w:p>
        </w:tc>
        <w:tc>
          <w:tcPr>
            <w:tcW w:w="63" w:type="pct"/>
            <w:vAlign w:val="center"/>
            <w:hideMark/>
          </w:tcPr>
          <w:p w14:paraId="2A2D8600" w14:textId="77777777" w:rsidR="00617D9C" w:rsidRPr="00E34319" w:rsidRDefault="00617D9C" w:rsidP="00594A2E">
            <w:pPr>
              <w:spacing w:after="0" w:line="240" w:lineRule="auto"/>
              <w:rPr>
                <w:rFonts w:ascii="Times New Roman" w:eastAsia="Times New Roman" w:hAnsi="Times New Roman"/>
                <w:sz w:val="16"/>
                <w:szCs w:val="16"/>
                <w:lang w:val="es-419" w:eastAsia="es-419"/>
              </w:rPr>
            </w:pPr>
          </w:p>
        </w:tc>
      </w:tr>
    </w:tbl>
    <w:p w14:paraId="06112A74" w14:textId="77777777" w:rsidR="00617D9C" w:rsidRDefault="00617D9C" w:rsidP="00617D9C">
      <w:pPr>
        <w:spacing w:after="240" w:line="240" w:lineRule="auto"/>
        <w:ind w:left="567"/>
        <w:jc w:val="both"/>
        <w:rPr>
          <w:rFonts w:ascii="Times New Roman" w:hAnsi="Times New Roman"/>
          <w:iCs/>
        </w:rPr>
      </w:pPr>
    </w:p>
    <w:p w14:paraId="5B96470E" w14:textId="77777777" w:rsidR="00617D9C" w:rsidRPr="000C0187" w:rsidRDefault="00617D9C" w:rsidP="00617D9C">
      <w:pPr>
        <w:spacing w:after="240" w:line="240" w:lineRule="auto"/>
        <w:ind w:left="567"/>
        <w:jc w:val="both"/>
        <w:rPr>
          <w:rFonts w:ascii="Times New Roman" w:hAnsi="Times New Roman"/>
          <w:iCs/>
        </w:rPr>
      </w:pPr>
      <w:r w:rsidRPr="000C0187">
        <w:rPr>
          <w:rFonts w:ascii="Times New Roman" w:hAnsi="Times New Roman"/>
          <w:iCs/>
        </w:rPr>
        <w:t xml:space="preserve">El oferente adjudicado será el único responsable de la integridad de los vehículos, así como de sus partes y accesorios mientras se encuentren bajo su custodia, no pudiendo hacer uso de ellos, y </w:t>
      </w:r>
      <w:proofErr w:type="gramStart"/>
      <w:r w:rsidRPr="000C0187">
        <w:rPr>
          <w:rFonts w:ascii="Times New Roman" w:hAnsi="Times New Roman"/>
          <w:iCs/>
        </w:rPr>
        <w:t>en caso que</w:t>
      </w:r>
      <w:proofErr w:type="gramEnd"/>
      <w:r w:rsidRPr="000C0187">
        <w:rPr>
          <w:rFonts w:ascii="Times New Roman" w:hAnsi="Times New Roman"/>
          <w:iCs/>
        </w:rPr>
        <w:t xml:space="preserve"> suceda, se aplicará la multa, de conformidad con la cláusula correspondiente del contrato, sin que esto lo libere del pago de daños y/o perjuicios ocasionados.</w:t>
      </w:r>
    </w:p>
    <w:p w14:paraId="2F30D6A7" w14:textId="77777777" w:rsidR="00617D9C" w:rsidRPr="000C0187" w:rsidRDefault="00617D9C" w:rsidP="00617D9C">
      <w:pPr>
        <w:spacing w:after="240" w:line="240" w:lineRule="auto"/>
        <w:ind w:left="567"/>
        <w:jc w:val="both"/>
        <w:rPr>
          <w:rFonts w:ascii="Times New Roman" w:hAnsi="Times New Roman"/>
          <w:iCs/>
        </w:rPr>
      </w:pPr>
      <w:r w:rsidRPr="000C0187">
        <w:rPr>
          <w:rFonts w:ascii="Times New Roman" w:hAnsi="Times New Roman"/>
          <w:iCs/>
        </w:rPr>
        <w:t xml:space="preserve">El contratista antes de realizar los mantenimientos preventivos y </w:t>
      </w:r>
      <w:proofErr w:type="gramStart"/>
      <w:r w:rsidRPr="000C0187">
        <w:rPr>
          <w:rFonts w:ascii="Times New Roman" w:hAnsi="Times New Roman"/>
          <w:iCs/>
        </w:rPr>
        <w:t>correctivos,</w:t>
      </w:r>
      <w:proofErr w:type="gramEnd"/>
      <w:r w:rsidRPr="000C0187">
        <w:rPr>
          <w:rFonts w:ascii="Times New Roman" w:hAnsi="Times New Roman"/>
          <w:iCs/>
        </w:rPr>
        <w:t xml:space="preserve"> debe considerar todas las especificaciones técnicas que constan en los pliegos y de no estar muy claras, deberá consultar con el Administrador del Contrato, o al Técnico a fin que se delegue según el caso.</w:t>
      </w:r>
    </w:p>
    <w:p w14:paraId="7FA79417" w14:textId="77777777" w:rsidR="00617D9C" w:rsidRPr="000C0187" w:rsidRDefault="00617D9C" w:rsidP="00617D9C">
      <w:pPr>
        <w:spacing w:after="240" w:line="240" w:lineRule="auto"/>
        <w:ind w:left="567"/>
        <w:jc w:val="both"/>
        <w:rPr>
          <w:rFonts w:ascii="Times New Roman" w:hAnsi="Times New Roman"/>
          <w:iCs/>
        </w:rPr>
      </w:pPr>
      <w:r w:rsidRPr="000C0187">
        <w:rPr>
          <w:rFonts w:ascii="Times New Roman" w:hAnsi="Times New Roman"/>
          <w:iCs/>
        </w:rPr>
        <w:t xml:space="preserve">Al momento de entregar los vehículos una vez finalizado los mantenimientos deberán hacerlo al Administrador del Contrato, o al Técnico </w:t>
      </w:r>
      <w:proofErr w:type="gramStart"/>
      <w:r w:rsidRPr="000C0187">
        <w:rPr>
          <w:rFonts w:ascii="Times New Roman" w:hAnsi="Times New Roman"/>
          <w:iCs/>
        </w:rPr>
        <w:t>a fin que</w:t>
      </w:r>
      <w:proofErr w:type="gramEnd"/>
      <w:r w:rsidRPr="000C0187">
        <w:rPr>
          <w:rFonts w:ascii="Times New Roman" w:hAnsi="Times New Roman"/>
          <w:iCs/>
        </w:rPr>
        <w:t xml:space="preserve"> se delegue por el </w:t>
      </w:r>
      <w:r>
        <w:rPr>
          <w:rFonts w:ascii="Times New Roman" w:hAnsi="Times New Roman"/>
          <w:iCs/>
        </w:rPr>
        <w:t>LA EERSSA</w:t>
      </w:r>
      <w:r w:rsidRPr="000C0187">
        <w:rPr>
          <w:rFonts w:ascii="Times New Roman" w:hAnsi="Times New Roman"/>
          <w:iCs/>
        </w:rPr>
        <w:t xml:space="preserve">, </w:t>
      </w:r>
    </w:p>
    <w:p w14:paraId="5AE924E0" w14:textId="77777777" w:rsidR="00617D9C" w:rsidRPr="000C0187" w:rsidRDefault="00617D9C" w:rsidP="00617D9C">
      <w:pPr>
        <w:spacing w:after="240" w:line="240" w:lineRule="auto"/>
        <w:ind w:left="567"/>
        <w:jc w:val="both"/>
        <w:rPr>
          <w:rFonts w:ascii="Times New Roman" w:hAnsi="Times New Roman"/>
          <w:iCs/>
        </w:rPr>
      </w:pPr>
      <w:r w:rsidRPr="000C0187">
        <w:rPr>
          <w:rFonts w:ascii="Times New Roman" w:hAnsi="Times New Roman"/>
          <w:iCs/>
        </w:rPr>
        <w:t>Una vez firmada el Acta de Entrega - Recepción del servicio se hará llegar a la Dirección correspondiente para el proceso de pago correspondiente.</w:t>
      </w:r>
    </w:p>
    <w:p w14:paraId="3D387C38" w14:textId="77777777" w:rsidR="00617D9C" w:rsidRPr="000C0187" w:rsidRDefault="00617D9C" w:rsidP="00617D9C">
      <w:pPr>
        <w:spacing w:after="0" w:line="240" w:lineRule="auto"/>
        <w:ind w:left="567"/>
        <w:jc w:val="both"/>
        <w:rPr>
          <w:rFonts w:ascii="Times New Roman" w:hAnsi="Times New Roman"/>
          <w:iCs/>
        </w:rPr>
      </w:pPr>
    </w:p>
    <w:p w14:paraId="3B0237D3" w14:textId="77777777" w:rsidR="00617D9C" w:rsidRPr="000C0187" w:rsidRDefault="00617D9C" w:rsidP="00617D9C">
      <w:pPr>
        <w:pStyle w:val="Ttulo1"/>
        <w:numPr>
          <w:ilvl w:val="0"/>
          <w:numId w:val="44"/>
        </w:numPr>
        <w:tabs>
          <w:tab w:val="num" w:pos="360"/>
        </w:tabs>
        <w:spacing w:before="0" w:line="240" w:lineRule="auto"/>
        <w:ind w:left="567"/>
        <w:rPr>
          <w:rFonts w:ascii="Times New Roman" w:eastAsia="Calibri" w:hAnsi="Times New Roman" w:cs="Times New Roman"/>
          <w:bCs/>
          <w:iCs/>
          <w:color w:val="auto"/>
          <w:sz w:val="22"/>
          <w:szCs w:val="22"/>
        </w:rPr>
      </w:pPr>
      <w:bookmarkStart w:id="3" w:name="_Toc511058005"/>
      <w:r w:rsidRPr="000C0187">
        <w:rPr>
          <w:rFonts w:ascii="Times New Roman" w:eastAsia="Calibri" w:hAnsi="Times New Roman" w:cs="Times New Roman"/>
          <w:iCs/>
          <w:color w:val="auto"/>
          <w:sz w:val="22"/>
          <w:szCs w:val="22"/>
        </w:rPr>
        <w:t xml:space="preserve">INFORMACIÓN QUE DISPONE LA </w:t>
      </w:r>
      <w:bookmarkEnd w:id="3"/>
      <w:r w:rsidRPr="000C0187">
        <w:rPr>
          <w:rFonts w:ascii="Times New Roman" w:eastAsia="Calibri" w:hAnsi="Times New Roman" w:cs="Times New Roman"/>
          <w:iCs/>
          <w:color w:val="auto"/>
          <w:sz w:val="22"/>
          <w:szCs w:val="22"/>
        </w:rPr>
        <w:t xml:space="preserve">ENTIDAD. – </w:t>
      </w:r>
    </w:p>
    <w:p w14:paraId="5F247E6E" w14:textId="77777777" w:rsidR="00617D9C" w:rsidRPr="000C0187" w:rsidRDefault="00617D9C" w:rsidP="00617D9C">
      <w:pPr>
        <w:spacing w:after="0" w:line="240" w:lineRule="auto"/>
        <w:rPr>
          <w:rFonts w:ascii="Times New Roman" w:hAnsi="Times New Roman"/>
          <w:lang w:val="es-ES"/>
        </w:rPr>
      </w:pPr>
    </w:p>
    <w:p w14:paraId="16132791" w14:textId="77777777" w:rsidR="00617D9C" w:rsidRPr="000C0187" w:rsidRDefault="00617D9C" w:rsidP="00617D9C">
      <w:pPr>
        <w:pStyle w:val="Ttulo1"/>
        <w:spacing w:before="0" w:line="240" w:lineRule="auto"/>
        <w:ind w:left="567"/>
        <w:rPr>
          <w:rFonts w:ascii="Times New Roman" w:eastAsiaTheme="minorHAnsi" w:hAnsi="Times New Roman" w:cs="Times New Roman"/>
          <w:b/>
          <w:bCs/>
          <w:iCs/>
          <w:color w:val="auto"/>
          <w:sz w:val="22"/>
          <w:szCs w:val="22"/>
        </w:rPr>
      </w:pPr>
      <w:r w:rsidRPr="000C0187">
        <w:rPr>
          <w:rFonts w:ascii="Times New Roman" w:eastAsiaTheme="minorHAnsi" w:hAnsi="Times New Roman" w:cs="Times New Roman"/>
          <w:iCs/>
          <w:color w:val="auto"/>
          <w:sz w:val="22"/>
          <w:szCs w:val="22"/>
        </w:rPr>
        <w:t>Entre el parque automotor la Institución cuenta con lo siguiente:</w:t>
      </w:r>
    </w:p>
    <w:p w14:paraId="77E1A4D6" w14:textId="77777777" w:rsidR="00617D9C" w:rsidRPr="000C0187" w:rsidRDefault="00617D9C" w:rsidP="00617D9C">
      <w:pPr>
        <w:pStyle w:val="Ttulo1"/>
        <w:numPr>
          <w:ilvl w:val="0"/>
          <w:numId w:val="44"/>
        </w:numPr>
        <w:tabs>
          <w:tab w:val="num" w:pos="360"/>
        </w:tabs>
        <w:spacing w:before="100" w:beforeAutospacing="1"/>
        <w:ind w:left="567"/>
        <w:rPr>
          <w:rFonts w:ascii="Times New Roman" w:eastAsia="Calibri" w:hAnsi="Times New Roman" w:cs="Times New Roman"/>
          <w:bCs/>
          <w:iCs/>
          <w:color w:val="auto"/>
          <w:sz w:val="22"/>
          <w:szCs w:val="22"/>
        </w:rPr>
      </w:pPr>
      <w:bookmarkStart w:id="4" w:name="_Toc511058006"/>
      <w:r w:rsidRPr="000C0187">
        <w:rPr>
          <w:rFonts w:ascii="Times New Roman" w:eastAsia="Calibri" w:hAnsi="Times New Roman" w:cs="Times New Roman"/>
          <w:iCs/>
          <w:color w:val="auto"/>
          <w:sz w:val="22"/>
          <w:szCs w:val="22"/>
        </w:rPr>
        <w:t>ESPECIFICACIONES TÉCNICAS. –</w:t>
      </w:r>
    </w:p>
    <w:p w14:paraId="267DAAAB" w14:textId="77777777" w:rsidR="00617D9C" w:rsidRPr="000C0187" w:rsidRDefault="00617D9C" w:rsidP="00617D9C">
      <w:pPr>
        <w:pStyle w:val="Ttulo1"/>
        <w:spacing w:before="100" w:beforeAutospacing="1" w:after="100" w:afterAutospacing="1"/>
        <w:ind w:left="567"/>
        <w:rPr>
          <w:rFonts w:ascii="Times New Roman" w:eastAsiaTheme="minorHAnsi" w:hAnsi="Times New Roman" w:cs="Times New Roman"/>
          <w:b/>
          <w:bCs/>
          <w:iCs/>
          <w:color w:val="auto"/>
          <w:sz w:val="22"/>
          <w:szCs w:val="22"/>
        </w:rPr>
      </w:pPr>
      <w:r w:rsidRPr="000C0187">
        <w:rPr>
          <w:rFonts w:ascii="Times New Roman" w:eastAsiaTheme="minorHAnsi" w:hAnsi="Times New Roman" w:cs="Times New Roman"/>
          <w:iCs/>
          <w:color w:val="auto"/>
          <w:sz w:val="22"/>
          <w:szCs w:val="22"/>
        </w:rPr>
        <w:t>A</w:t>
      </w:r>
      <w:r>
        <w:rPr>
          <w:rFonts w:ascii="Times New Roman" w:eastAsiaTheme="minorHAnsi" w:hAnsi="Times New Roman" w:cs="Times New Roman"/>
          <w:iCs/>
          <w:color w:val="auto"/>
          <w:sz w:val="22"/>
          <w:szCs w:val="22"/>
        </w:rPr>
        <w:t xml:space="preserve"> </w:t>
      </w:r>
      <w:r w:rsidRPr="000C0187">
        <w:rPr>
          <w:rFonts w:ascii="Times New Roman" w:eastAsiaTheme="minorHAnsi" w:hAnsi="Times New Roman" w:cs="Times New Roman"/>
          <w:iCs/>
          <w:color w:val="auto"/>
          <w:sz w:val="22"/>
          <w:szCs w:val="22"/>
        </w:rPr>
        <w:t>continuación, se detallan las especificaciones técnicas de cada uno de los bienes solicitados:</w:t>
      </w:r>
    </w:p>
    <w:tbl>
      <w:tblPr>
        <w:tblW w:w="8824" w:type="dxa"/>
        <w:tblInd w:w="5" w:type="dxa"/>
        <w:tblCellMar>
          <w:left w:w="70" w:type="dxa"/>
          <w:right w:w="70" w:type="dxa"/>
        </w:tblCellMar>
        <w:tblLook w:val="04A0" w:firstRow="1" w:lastRow="0" w:firstColumn="1" w:lastColumn="0" w:noHBand="0" w:noVBand="1"/>
      </w:tblPr>
      <w:tblGrid>
        <w:gridCol w:w="567"/>
        <w:gridCol w:w="6843"/>
        <w:gridCol w:w="780"/>
        <w:gridCol w:w="634"/>
      </w:tblGrid>
      <w:tr w:rsidR="00617D9C" w:rsidRPr="000C0187" w14:paraId="607753C2" w14:textId="77777777" w:rsidTr="00594A2E">
        <w:trPr>
          <w:trHeight w:val="288"/>
        </w:trPr>
        <w:tc>
          <w:tcPr>
            <w:tcW w:w="567" w:type="dxa"/>
            <w:tcBorders>
              <w:top w:val="nil"/>
              <w:left w:val="nil"/>
              <w:bottom w:val="nil"/>
              <w:right w:val="nil"/>
            </w:tcBorders>
            <w:shd w:val="clear" w:color="auto" w:fill="auto"/>
            <w:noWrap/>
            <w:vAlign w:val="bottom"/>
            <w:hideMark/>
          </w:tcPr>
          <w:p w14:paraId="3E091E97" w14:textId="77777777" w:rsidR="00617D9C" w:rsidRPr="000C0187" w:rsidRDefault="00617D9C" w:rsidP="00594A2E">
            <w:pPr>
              <w:tabs>
                <w:tab w:val="left" w:pos="1008"/>
              </w:tabs>
              <w:spacing w:after="0" w:line="240" w:lineRule="auto"/>
              <w:jc w:val="right"/>
              <w:rPr>
                <w:rFonts w:ascii="Times New Roman" w:eastAsia="Times New Roman" w:hAnsi="Times New Roman"/>
                <w:color w:val="000000"/>
                <w:sz w:val="16"/>
                <w:szCs w:val="16"/>
                <w:lang w:eastAsia="es-EC"/>
              </w:rPr>
            </w:pPr>
          </w:p>
        </w:tc>
        <w:tc>
          <w:tcPr>
            <w:tcW w:w="6843" w:type="dxa"/>
            <w:tcBorders>
              <w:top w:val="nil"/>
              <w:left w:val="nil"/>
              <w:bottom w:val="nil"/>
              <w:right w:val="nil"/>
            </w:tcBorders>
            <w:shd w:val="clear" w:color="auto" w:fill="auto"/>
            <w:noWrap/>
            <w:vAlign w:val="bottom"/>
            <w:hideMark/>
          </w:tcPr>
          <w:p w14:paraId="7EE750BB" w14:textId="77777777" w:rsidR="00617D9C" w:rsidRPr="000C0187" w:rsidRDefault="00617D9C" w:rsidP="00594A2E">
            <w:pPr>
              <w:tabs>
                <w:tab w:val="left" w:pos="1008"/>
              </w:tabs>
              <w:spacing w:after="0" w:line="240" w:lineRule="auto"/>
              <w:rPr>
                <w:rFonts w:ascii="Times New Roman" w:eastAsia="Times New Roman" w:hAnsi="Times New Roman"/>
                <w:sz w:val="20"/>
                <w:szCs w:val="20"/>
                <w:lang w:eastAsia="es-EC"/>
              </w:rPr>
            </w:pPr>
          </w:p>
        </w:tc>
        <w:tc>
          <w:tcPr>
            <w:tcW w:w="780" w:type="dxa"/>
            <w:tcBorders>
              <w:top w:val="nil"/>
              <w:left w:val="nil"/>
              <w:bottom w:val="nil"/>
              <w:right w:val="nil"/>
            </w:tcBorders>
            <w:shd w:val="clear" w:color="auto" w:fill="auto"/>
            <w:noWrap/>
            <w:vAlign w:val="bottom"/>
            <w:hideMark/>
          </w:tcPr>
          <w:p w14:paraId="0B1119E3" w14:textId="77777777" w:rsidR="00617D9C" w:rsidRPr="000C0187" w:rsidRDefault="00617D9C" w:rsidP="00594A2E">
            <w:pPr>
              <w:tabs>
                <w:tab w:val="left" w:pos="1008"/>
              </w:tabs>
              <w:spacing w:after="0" w:line="240" w:lineRule="auto"/>
              <w:rPr>
                <w:rFonts w:ascii="Times New Roman" w:eastAsia="Times New Roman" w:hAnsi="Times New Roman"/>
                <w:sz w:val="20"/>
                <w:szCs w:val="20"/>
                <w:lang w:eastAsia="es-EC"/>
              </w:rPr>
            </w:pPr>
          </w:p>
        </w:tc>
        <w:tc>
          <w:tcPr>
            <w:tcW w:w="634" w:type="dxa"/>
            <w:tcBorders>
              <w:top w:val="nil"/>
              <w:left w:val="nil"/>
              <w:bottom w:val="nil"/>
              <w:right w:val="nil"/>
            </w:tcBorders>
            <w:shd w:val="clear" w:color="auto" w:fill="auto"/>
            <w:noWrap/>
            <w:vAlign w:val="bottom"/>
            <w:hideMark/>
          </w:tcPr>
          <w:p w14:paraId="2A1AC7FF" w14:textId="77777777" w:rsidR="00617D9C" w:rsidRPr="000C0187" w:rsidRDefault="00617D9C" w:rsidP="00594A2E">
            <w:pPr>
              <w:tabs>
                <w:tab w:val="left" w:pos="1008"/>
              </w:tabs>
              <w:spacing w:after="0" w:line="240" w:lineRule="auto"/>
              <w:jc w:val="center"/>
              <w:rPr>
                <w:rFonts w:ascii="Times New Roman" w:eastAsia="Times New Roman" w:hAnsi="Times New Roman"/>
                <w:sz w:val="20"/>
                <w:szCs w:val="20"/>
                <w:lang w:eastAsia="es-EC"/>
              </w:rPr>
            </w:pPr>
          </w:p>
        </w:tc>
      </w:tr>
      <w:tr w:rsidR="00617D9C" w:rsidRPr="000C0187" w14:paraId="75C5D6EC" w14:textId="77777777" w:rsidTr="00594A2E">
        <w:trPr>
          <w:trHeight w:val="30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CD51650" w14:textId="77777777" w:rsidR="00617D9C" w:rsidRPr="000C0187" w:rsidRDefault="00617D9C" w:rsidP="00594A2E">
            <w:pPr>
              <w:spacing w:after="0" w:line="240" w:lineRule="auto"/>
              <w:jc w:val="center"/>
              <w:rPr>
                <w:rFonts w:ascii="Times New Roman" w:eastAsia="Times New Roman" w:hAnsi="Times New Roman"/>
                <w:b/>
                <w:bCs/>
                <w:color w:val="000000"/>
                <w:sz w:val="16"/>
                <w:szCs w:val="16"/>
                <w:lang w:eastAsia="es-EC"/>
              </w:rPr>
            </w:pPr>
            <w:r w:rsidRPr="000C0187">
              <w:rPr>
                <w:rFonts w:ascii="Times New Roman" w:eastAsia="Times New Roman" w:hAnsi="Times New Roman"/>
                <w:b/>
                <w:bCs/>
                <w:color w:val="000000"/>
                <w:sz w:val="16"/>
                <w:szCs w:val="16"/>
                <w:lang w:eastAsia="es-EC"/>
              </w:rPr>
              <w:t>SERVICIO DE MANTENIMIENTO PREVENTIVO Y CORRECTIVO</w:t>
            </w:r>
          </w:p>
        </w:tc>
      </w:tr>
      <w:tr w:rsidR="00617D9C" w:rsidRPr="000C0187" w14:paraId="2FF3118A" w14:textId="77777777" w:rsidTr="00594A2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31019" w14:textId="77777777" w:rsidR="00617D9C" w:rsidRPr="000C0187" w:rsidRDefault="00617D9C" w:rsidP="00594A2E">
            <w:pPr>
              <w:spacing w:after="0" w:line="240" w:lineRule="auto"/>
              <w:jc w:val="center"/>
              <w:rPr>
                <w:rFonts w:ascii="Times New Roman" w:eastAsia="Times New Roman" w:hAnsi="Times New Roman"/>
                <w:b/>
                <w:bCs/>
                <w:color w:val="000000"/>
                <w:sz w:val="16"/>
                <w:szCs w:val="16"/>
                <w:lang w:eastAsia="es-EC"/>
              </w:rPr>
            </w:pPr>
            <w:r w:rsidRPr="000C0187">
              <w:rPr>
                <w:rFonts w:ascii="Times New Roman" w:eastAsia="Times New Roman" w:hAnsi="Times New Roman"/>
                <w:b/>
                <w:bCs/>
                <w:color w:val="000000"/>
                <w:sz w:val="16"/>
                <w:szCs w:val="16"/>
                <w:lang w:eastAsia="es-EC"/>
              </w:rPr>
              <w:t>ITEM</w:t>
            </w:r>
          </w:p>
        </w:tc>
        <w:tc>
          <w:tcPr>
            <w:tcW w:w="6843" w:type="dxa"/>
            <w:tcBorders>
              <w:top w:val="single" w:sz="4" w:space="0" w:color="auto"/>
              <w:left w:val="nil"/>
              <w:bottom w:val="single" w:sz="4" w:space="0" w:color="auto"/>
              <w:right w:val="single" w:sz="4" w:space="0" w:color="auto"/>
            </w:tcBorders>
            <w:shd w:val="clear" w:color="auto" w:fill="auto"/>
            <w:noWrap/>
            <w:vAlign w:val="bottom"/>
            <w:hideMark/>
          </w:tcPr>
          <w:p w14:paraId="591D6C5E" w14:textId="77777777" w:rsidR="00617D9C" w:rsidRPr="000C0187" w:rsidRDefault="00617D9C" w:rsidP="00594A2E">
            <w:pPr>
              <w:spacing w:after="0" w:line="240" w:lineRule="auto"/>
              <w:jc w:val="center"/>
              <w:rPr>
                <w:rFonts w:ascii="Times New Roman" w:eastAsia="Times New Roman" w:hAnsi="Times New Roman"/>
                <w:b/>
                <w:bCs/>
                <w:color w:val="000000"/>
                <w:sz w:val="16"/>
                <w:szCs w:val="16"/>
                <w:lang w:eastAsia="es-EC"/>
              </w:rPr>
            </w:pPr>
            <w:r w:rsidRPr="000C0187">
              <w:rPr>
                <w:rFonts w:ascii="Times New Roman" w:eastAsia="Times New Roman" w:hAnsi="Times New Roman"/>
                <w:b/>
                <w:bCs/>
                <w:color w:val="000000"/>
                <w:sz w:val="16"/>
                <w:szCs w:val="16"/>
                <w:lang w:eastAsia="es-EC"/>
              </w:rPr>
              <w:t>DESCRIPCION DE SERVICIO</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58D33175" w14:textId="77777777" w:rsidR="00617D9C" w:rsidRPr="000C0187" w:rsidRDefault="00617D9C" w:rsidP="00594A2E">
            <w:pPr>
              <w:spacing w:after="0" w:line="240" w:lineRule="auto"/>
              <w:jc w:val="center"/>
              <w:rPr>
                <w:rFonts w:ascii="Times New Roman" w:eastAsia="Times New Roman" w:hAnsi="Times New Roman"/>
                <w:b/>
                <w:bCs/>
                <w:color w:val="000000"/>
                <w:sz w:val="16"/>
                <w:szCs w:val="16"/>
                <w:lang w:eastAsia="es-EC"/>
              </w:rPr>
            </w:pPr>
            <w:r w:rsidRPr="000C0187">
              <w:rPr>
                <w:rFonts w:ascii="Times New Roman" w:eastAsia="Times New Roman" w:hAnsi="Times New Roman"/>
                <w:b/>
                <w:bCs/>
                <w:color w:val="000000"/>
                <w:sz w:val="16"/>
                <w:szCs w:val="16"/>
                <w:lang w:eastAsia="es-EC"/>
              </w:rPr>
              <w:t>UNIDAD</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14:paraId="391D3124" w14:textId="77777777" w:rsidR="00617D9C" w:rsidRPr="000C0187" w:rsidRDefault="00617D9C" w:rsidP="00594A2E">
            <w:pPr>
              <w:spacing w:after="0" w:line="240" w:lineRule="auto"/>
              <w:jc w:val="center"/>
              <w:rPr>
                <w:rFonts w:ascii="Times New Roman" w:eastAsia="Times New Roman" w:hAnsi="Times New Roman"/>
                <w:b/>
                <w:bCs/>
                <w:color w:val="000000"/>
                <w:sz w:val="16"/>
                <w:szCs w:val="16"/>
                <w:lang w:eastAsia="es-EC"/>
              </w:rPr>
            </w:pPr>
            <w:r w:rsidRPr="000C0187">
              <w:rPr>
                <w:rFonts w:ascii="Times New Roman" w:eastAsia="Times New Roman" w:hAnsi="Times New Roman"/>
                <w:b/>
                <w:bCs/>
                <w:color w:val="000000"/>
                <w:sz w:val="16"/>
                <w:szCs w:val="16"/>
                <w:lang w:eastAsia="es-EC"/>
              </w:rPr>
              <w:t>CANT.</w:t>
            </w:r>
          </w:p>
        </w:tc>
      </w:tr>
      <w:tr w:rsidR="00617D9C" w:rsidRPr="000C0187" w14:paraId="38CE2BB2" w14:textId="77777777" w:rsidTr="00594A2E">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AF49E59"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 </w:t>
            </w:r>
          </w:p>
        </w:tc>
        <w:tc>
          <w:tcPr>
            <w:tcW w:w="6843" w:type="dxa"/>
            <w:tcBorders>
              <w:top w:val="nil"/>
              <w:left w:val="nil"/>
              <w:bottom w:val="single" w:sz="4" w:space="0" w:color="auto"/>
              <w:right w:val="single" w:sz="4" w:space="0" w:color="auto"/>
            </w:tcBorders>
            <w:shd w:val="clear" w:color="auto" w:fill="auto"/>
            <w:noWrap/>
            <w:vAlign w:val="bottom"/>
            <w:hideMark/>
          </w:tcPr>
          <w:p w14:paraId="356B6D30" w14:textId="77777777" w:rsidR="00617D9C" w:rsidRPr="000C0187" w:rsidRDefault="00617D9C" w:rsidP="00594A2E">
            <w:pPr>
              <w:spacing w:after="0" w:line="240" w:lineRule="auto"/>
              <w:jc w:val="center"/>
              <w:rPr>
                <w:rFonts w:ascii="Times New Roman" w:eastAsia="Times New Roman" w:hAnsi="Times New Roman"/>
                <w:b/>
                <w:bCs/>
                <w:color w:val="000000"/>
                <w:sz w:val="16"/>
                <w:szCs w:val="16"/>
                <w:lang w:eastAsia="es-EC"/>
              </w:rPr>
            </w:pPr>
            <w:r w:rsidRPr="000C0187">
              <w:rPr>
                <w:rFonts w:ascii="Times New Roman" w:eastAsia="Times New Roman" w:hAnsi="Times New Roman"/>
                <w:b/>
                <w:bCs/>
                <w:color w:val="000000"/>
                <w:sz w:val="16"/>
                <w:szCs w:val="16"/>
                <w:lang w:eastAsia="es-EC"/>
              </w:rPr>
              <w:t>TOYOTA BPT HILUX 4X4 DC PLACAS LMA 1039</w:t>
            </w:r>
          </w:p>
        </w:tc>
        <w:tc>
          <w:tcPr>
            <w:tcW w:w="780" w:type="dxa"/>
            <w:tcBorders>
              <w:top w:val="nil"/>
              <w:left w:val="nil"/>
              <w:bottom w:val="single" w:sz="4" w:space="0" w:color="auto"/>
              <w:right w:val="single" w:sz="4" w:space="0" w:color="auto"/>
            </w:tcBorders>
            <w:shd w:val="clear" w:color="auto" w:fill="auto"/>
            <w:noWrap/>
            <w:vAlign w:val="bottom"/>
            <w:hideMark/>
          </w:tcPr>
          <w:p w14:paraId="75488E65"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 </w:t>
            </w:r>
          </w:p>
        </w:tc>
        <w:tc>
          <w:tcPr>
            <w:tcW w:w="634" w:type="dxa"/>
            <w:tcBorders>
              <w:top w:val="nil"/>
              <w:left w:val="nil"/>
              <w:bottom w:val="single" w:sz="4" w:space="0" w:color="auto"/>
              <w:right w:val="single" w:sz="4" w:space="0" w:color="auto"/>
            </w:tcBorders>
            <w:shd w:val="clear" w:color="auto" w:fill="auto"/>
            <w:noWrap/>
            <w:vAlign w:val="bottom"/>
            <w:hideMark/>
          </w:tcPr>
          <w:p w14:paraId="7B8BAF3A"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 </w:t>
            </w:r>
          </w:p>
        </w:tc>
      </w:tr>
      <w:tr w:rsidR="00617D9C" w:rsidRPr="000C0187" w14:paraId="5FA3AFDD" w14:textId="77777777" w:rsidTr="00594A2E">
        <w:trPr>
          <w:trHeight w:val="20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6F2D98"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c>
          <w:tcPr>
            <w:tcW w:w="6843" w:type="dxa"/>
            <w:tcBorders>
              <w:top w:val="nil"/>
              <w:left w:val="nil"/>
              <w:bottom w:val="single" w:sz="4" w:space="0" w:color="auto"/>
              <w:right w:val="single" w:sz="4" w:space="0" w:color="auto"/>
            </w:tcBorders>
            <w:shd w:val="clear" w:color="auto" w:fill="auto"/>
            <w:noWrap/>
            <w:vAlign w:val="bottom"/>
            <w:hideMark/>
          </w:tcPr>
          <w:p w14:paraId="3C350992" w14:textId="77777777" w:rsidR="00617D9C" w:rsidRPr="000C0187" w:rsidRDefault="00617D9C" w:rsidP="00594A2E">
            <w:pPr>
              <w:spacing w:after="0" w:line="240" w:lineRule="auto"/>
              <w:rPr>
                <w:rFonts w:ascii="Times New Roman" w:eastAsia="Times New Roman" w:hAnsi="Times New Roman"/>
                <w:color w:val="212529"/>
                <w:sz w:val="16"/>
                <w:szCs w:val="16"/>
                <w:lang w:eastAsia="es-EC"/>
              </w:rPr>
            </w:pPr>
            <w:r w:rsidRPr="000C0187">
              <w:rPr>
                <w:rFonts w:ascii="Times New Roman" w:eastAsia="Times New Roman" w:hAnsi="Times New Roman"/>
                <w:color w:val="212529"/>
                <w:sz w:val="16"/>
                <w:szCs w:val="16"/>
                <w:lang w:eastAsia="es-EC"/>
              </w:rPr>
              <w:t>REPARACION INTERNA DE MOTOR</w:t>
            </w:r>
          </w:p>
        </w:tc>
        <w:tc>
          <w:tcPr>
            <w:tcW w:w="780" w:type="dxa"/>
            <w:tcBorders>
              <w:top w:val="nil"/>
              <w:left w:val="nil"/>
              <w:bottom w:val="single" w:sz="4" w:space="0" w:color="auto"/>
              <w:right w:val="single" w:sz="4" w:space="0" w:color="auto"/>
            </w:tcBorders>
            <w:shd w:val="clear" w:color="auto" w:fill="auto"/>
            <w:noWrap/>
            <w:vAlign w:val="bottom"/>
            <w:hideMark/>
          </w:tcPr>
          <w:p w14:paraId="59BCE859"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U</w:t>
            </w:r>
          </w:p>
        </w:tc>
        <w:tc>
          <w:tcPr>
            <w:tcW w:w="634" w:type="dxa"/>
            <w:tcBorders>
              <w:top w:val="nil"/>
              <w:left w:val="nil"/>
              <w:bottom w:val="single" w:sz="4" w:space="0" w:color="auto"/>
              <w:right w:val="single" w:sz="4" w:space="0" w:color="auto"/>
            </w:tcBorders>
            <w:shd w:val="clear" w:color="auto" w:fill="auto"/>
            <w:noWrap/>
            <w:hideMark/>
          </w:tcPr>
          <w:p w14:paraId="3F2A9505"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r>
      <w:tr w:rsidR="00617D9C" w:rsidRPr="000C0187" w14:paraId="71AD8015" w14:textId="77777777" w:rsidTr="00594A2E">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59EA354"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2</w:t>
            </w:r>
          </w:p>
        </w:tc>
        <w:tc>
          <w:tcPr>
            <w:tcW w:w="6843" w:type="dxa"/>
            <w:tcBorders>
              <w:top w:val="nil"/>
              <w:left w:val="nil"/>
              <w:bottom w:val="single" w:sz="4" w:space="0" w:color="auto"/>
              <w:right w:val="single" w:sz="4" w:space="0" w:color="auto"/>
            </w:tcBorders>
            <w:shd w:val="clear" w:color="auto" w:fill="auto"/>
            <w:noWrap/>
            <w:vAlign w:val="bottom"/>
            <w:hideMark/>
          </w:tcPr>
          <w:p w14:paraId="51EC9286" w14:textId="77777777" w:rsidR="00617D9C" w:rsidRPr="000C0187" w:rsidRDefault="00617D9C" w:rsidP="00594A2E">
            <w:pPr>
              <w:spacing w:after="0" w:line="240" w:lineRule="auto"/>
              <w:rPr>
                <w:rFonts w:ascii="Times New Roman" w:eastAsia="Times New Roman" w:hAnsi="Times New Roman"/>
                <w:color w:val="212529"/>
                <w:sz w:val="16"/>
                <w:szCs w:val="16"/>
                <w:lang w:eastAsia="es-EC"/>
              </w:rPr>
            </w:pPr>
            <w:r w:rsidRPr="000C0187">
              <w:rPr>
                <w:rFonts w:ascii="Times New Roman" w:eastAsia="Times New Roman" w:hAnsi="Times New Roman"/>
                <w:color w:val="212529"/>
                <w:sz w:val="16"/>
                <w:szCs w:val="16"/>
                <w:lang w:eastAsia="es-EC"/>
              </w:rPr>
              <w:t xml:space="preserve">CEPILLADO DE CABEZOTE </w:t>
            </w:r>
          </w:p>
        </w:tc>
        <w:tc>
          <w:tcPr>
            <w:tcW w:w="780" w:type="dxa"/>
            <w:tcBorders>
              <w:top w:val="nil"/>
              <w:left w:val="nil"/>
              <w:bottom w:val="single" w:sz="4" w:space="0" w:color="auto"/>
              <w:right w:val="single" w:sz="4" w:space="0" w:color="auto"/>
            </w:tcBorders>
            <w:shd w:val="clear" w:color="auto" w:fill="auto"/>
            <w:noWrap/>
            <w:vAlign w:val="bottom"/>
            <w:hideMark/>
          </w:tcPr>
          <w:p w14:paraId="7BBE03AE"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U</w:t>
            </w:r>
          </w:p>
        </w:tc>
        <w:tc>
          <w:tcPr>
            <w:tcW w:w="634" w:type="dxa"/>
            <w:tcBorders>
              <w:top w:val="nil"/>
              <w:left w:val="nil"/>
              <w:bottom w:val="single" w:sz="4" w:space="0" w:color="auto"/>
              <w:right w:val="single" w:sz="4" w:space="0" w:color="auto"/>
            </w:tcBorders>
            <w:shd w:val="clear" w:color="auto" w:fill="auto"/>
            <w:noWrap/>
            <w:hideMark/>
          </w:tcPr>
          <w:p w14:paraId="43A024B8"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r>
      <w:tr w:rsidR="00617D9C" w:rsidRPr="000C0187" w14:paraId="2ED5242C" w14:textId="77777777" w:rsidTr="00594A2E">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8178C48"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3</w:t>
            </w:r>
          </w:p>
        </w:tc>
        <w:tc>
          <w:tcPr>
            <w:tcW w:w="6843" w:type="dxa"/>
            <w:tcBorders>
              <w:top w:val="nil"/>
              <w:left w:val="nil"/>
              <w:bottom w:val="single" w:sz="4" w:space="0" w:color="auto"/>
              <w:right w:val="single" w:sz="4" w:space="0" w:color="auto"/>
            </w:tcBorders>
            <w:shd w:val="clear" w:color="auto" w:fill="auto"/>
            <w:noWrap/>
            <w:vAlign w:val="bottom"/>
            <w:hideMark/>
          </w:tcPr>
          <w:p w14:paraId="2A6D7A4D" w14:textId="77777777" w:rsidR="00617D9C" w:rsidRPr="000C0187" w:rsidRDefault="00617D9C" w:rsidP="00594A2E">
            <w:pPr>
              <w:spacing w:after="0" w:line="240" w:lineRule="auto"/>
              <w:rPr>
                <w:rFonts w:ascii="Times New Roman" w:eastAsia="Times New Roman" w:hAnsi="Times New Roman"/>
                <w:color w:val="212529"/>
                <w:sz w:val="16"/>
                <w:szCs w:val="16"/>
                <w:lang w:eastAsia="es-EC"/>
              </w:rPr>
            </w:pPr>
            <w:r w:rsidRPr="000C0187">
              <w:rPr>
                <w:rFonts w:ascii="Times New Roman" w:eastAsia="Times New Roman" w:hAnsi="Times New Roman"/>
                <w:color w:val="212529"/>
                <w:sz w:val="16"/>
                <w:szCs w:val="16"/>
                <w:lang w:eastAsia="es-EC"/>
              </w:rPr>
              <w:t>CAMBIO DE GUIAS DE VALVULAS Y ASCENTADA DE VALVULAS</w:t>
            </w:r>
          </w:p>
        </w:tc>
        <w:tc>
          <w:tcPr>
            <w:tcW w:w="780" w:type="dxa"/>
            <w:tcBorders>
              <w:top w:val="nil"/>
              <w:left w:val="nil"/>
              <w:bottom w:val="single" w:sz="4" w:space="0" w:color="auto"/>
              <w:right w:val="single" w:sz="4" w:space="0" w:color="auto"/>
            </w:tcBorders>
            <w:shd w:val="clear" w:color="auto" w:fill="auto"/>
            <w:noWrap/>
            <w:vAlign w:val="bottom"/>
            <w:hideMark/>
          </w:tcPr>
          <w:p w14:paraId="44F9B523"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U</w:t>
            </w:r>
          </w:p>
        </w:tc>
        <w:tc>
          <w:tcPr>
            <w:tcW w:w="634" w:type="dxa"/>
            <w:tcBorders>
              <w:top w:val="nil"/>
              <w:left w:val="nil"/>
              <w:bottom w:val="single" w:sz="4" w:space="0" w:color="auto"/>
              <w:right w:val="single" w:sz="4" w:space="0" w:color="auto"/>
            </w:tcBorders>
            <w:shd w:val="clear" w:color="auto" w:fill="auto"/>
            <w:noWrap/>
            <w:hideMark/>
          </w:tcPr>
          <w:p w14:paraId="3AA6DF66"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r>
      <w:tr w:rsidR="00617D9C" w:rsidRPr="000C0187" w14:paraId="25FA332A" w14:textId="77777777" w:rsidTr="00594A2E">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1D976D7"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4</w:t>
            </w:r>
          </w:p>
        </w:tc>
        <w:tc>
          <w:tcPr>
            <w:tcW w:w="6843" w:type="dxa"/>
            <w:tcBorders>
              <w:top w:val="nil"/>
              <w:left w:val="nil"/>
              <w:bottom w:val="single" w:sz="4" w:space="0" w:color="auto"/>
              <w:right w:val="single" w:sz="4" w:space="0" w:color="auto"/>
            </w:tcBorders>
            <w:shd w:val="clear" w:color="auto" w:fill="auto"/>
            <w:noWrap/>
            <w:vAlign w:val="bottom"/>
            <w:hideMark/>
          </w:tcPr>
          <w:p w14:paraId="4EB0DB30" w14:textId="77777777" w:rsidR="00617D9C" w:rsidRPr="000C0187" w:rsidRDefault="00617D9C" w:rsidP="00594A2E">
            <w:pPr>
              <w:spacing w:after="0" w:line="240" w:lineRule="auto"/>
              <w:rPr>
                <w:rFonts w:ascii="Times New Roman" w:eastAsia="Times New Roman" w:hAnsi="Times New Roman"/>
                <w:color w:val="212529"/>
                <w:sz w:val="16"/>
                <w:szCs w:val="16"/>
                <w:lang w:eastAsia="es-EC"/>
              </w:rPr>
            </w:pPr>
            <w:r w:rsidRPr="000C0187">
              <w:rPr>
                <w:rFonts w:ascii="Times New Roman" w:eastAsia="Times New Roman" w:hAnsi="Times New Roman"/>
                <w:color w:val="212529"/>
                <w:sz w:val="16"/>
                <w:szCs w:val="16"/>
                <w:lang w:eastAsia="es-EC"/>
              </w:rPr>
              <w:t>DESMONTAJE DE TANQUE, LIMPIEZA Y CAMBIO DE BOMBA DE COMBUSTIBLIE</w:t>
            </w:r>
          </w:p>
        </w:tc>
        <w:tc>
          <w:tcPr>
            <w:tcW w:w="780" w:type="dxa"/>
            <w:tcBorders>
              <w:top w:val="nil"/>
              <w:left w:val="nil"/>
              <w:bottom w:val="single" w:sz="4" w:space="0" w:color="auto"/>
              <w:right w:val="single" w:sz="4" w:space="0" w:color="auto"/>
            </w:tcBorders>
            <w:shd w:val="clear" w:color="auto" w:fill="auto"/>
            <w:noWrap/>
            <w:vAlign w:val="bottom"/>
            <w:hideMark/>
          </w:tcPr>
          <w:p w14:paraId="71D5AC68"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U</w:t>
            </w:r>
          </w:p>
        </w:tc>
        <w:tc>
          <w:tcPr>
            <w:tcW w:w="634" w:type="dxa"/>
            <w:tcBorders>
              <w:top w:val="nil"/>
              <w:left w:val="nil"/>
              <w:bottom w:val="single" w:sz="4" w:space="0" w:color="auto"/>
              <w:right w:val="single" w:sz="4" w:space="0" w:color="auto"/>
            </w:tcBorders>
            <w:shd w:val="clear" w:color="auto" w:fill="auto"/>
            <w:noWrap/>
            <w:hideMark/>
          </w:tcPr>
          <w:p w14:paraId="2D44082B"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r>
      <w:tr w:rsidR="00617D9C" w:rsidRPr="000C0187" w14:paraId="126335B3" w14:textId="77777777" w:rsidTr="00594A2E">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A89880F"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5</w:t>
            </w:r>
          </w:p>
        </w:tc>
        <w:tc>
          <w:tcPr>
            <w:tcW w:w="6843" w:type="dxa"/>
            <w:tcBorders>
              <w:top w:val="nil"/>
              <w:left w:val="nil"/>
              <w:bottom w:val="single" w:sz="4" w:space="0" w:color="auto"/>
              <w:right w:val="single" w:sz="4" w:space="0" w:color="auto"/>
            </w:tcBorders>
            <w:shd w:val="clear" w:color="auto" w:fill="auto"/>
            <w:noWrap/>
            <w:vAlign w:val="bottom"/>
            <w:hideMark/>
          </w:tcPr>
          <w:p w14:paraId="59356AF5" w14:textId="77777777" w:rsidR="00617D9C" w:rsidRPr="000C0187" w:rsidRDefault="00617D9C" w:rsidP="00594A2E">
            <w:pPr>
              <w:spacing w:after="0" w:line="240" w:lineRule="auto"/>
              <w:rPr>
                <w:rFonts w:ascii="Times New Roman" w:eastAsia="Times New Roman" w:hAnsi="Times New Roman"/>
                <w:color w:val="212529"/>
                <w:sz w:val="16"/>
                <w:szCs w:val="16"/>
                <w:lang w:eastAsia="es-EC"/>
              </w:rPr>
            </w:pPr>
            <w:r w:rsidRPr="000C0187">
              <w:rPr>
                <w:rFonts w:ascii="Times New Roman" w:eastAsia="Times New Roman" w:hAnsi="Times New Roman"/>
                <w:color w:val="212529"/>
                <w:sz w:val="16"/>
                <w:szCs w:val="16"/>
                <w:lang w:eastAsia="es-EC"/>
              </w:rPr>
              <w:t>CAMBIO DE PARACHOQUES FRONTAL, INCLUYE PINTADO DE PARACHOQUES</w:t>
            </w:r>
          </w:p>
        </w:tc>
        <w:tc>
          <w:tcPr>
            <w:tcW w:w="780" w:type="dxa"/>
            <w:tcBorders>
              <w:top w:val="nil"/>
              <w:left w:val="nil"/>
              <w:bottom w:val="single" w:sz="4" w:space="0" w:color="auto"/>
              <w:right w:val="single" w:sz="4" w:space="0" w:color="auto"/>
            </w:tcBorders>
            <w:shd w:val="clear" w:color="auto" w:fill="auto"/>
            <w:noWrap/>
            <w:vAlign w:val="bottom"/>
            <w:hideMark/>
          </w:tcPr>
          <w:p w14:paraId="71552C17"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U</w:t>
            </w:r>
          </w:p>
        </w:tc>
        <w:tc>
          <w:tcPr>
            <w:tcW w:w="634" w:type="dxa"/>
            <w:tcBorders>
              <w:top w:val="nil"/>
              <w:left w:val="nil"/>
              <w:bottom w:val="single" w:sz="4" w:space="0" w:color="auto"/>
              <w:right w:val="single" w:sz="4" w:space="0" w:color="auto"/>
            </w:tcBorders>
            <w:shd w:val="clear" w:color="auto" w:fill="auto"/>
            <w:noWrap/>
            <w:hideMark/>
          </w:tcPr>
          <w:p w14:paraId="6B896E8E"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r>
      <w:tr w:rsidR="00617D9C" w:rsidRPr="000C0187" w14:paraId="0CD796C9" w14:textId="77777777" w:rsidTr="00594A2E">
        <w:trPr>
          <w:trHeight w:val="20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0FCE1A"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 </w:t>
            </w:r>
          </w:p>
        </w:tc>
        <w:tc>
          <w:tcPr>
            <w:tcW w:w="6843" w:type="dxa"/>
            <w:tcBorders>
              <w:top w:val="nil"/>
              <w:left w:val="nil"/>
              <w:bottom w:val="single" w:sz="4" w:space="0" w:color="auto"/>
              <w:right w:val="single" w:sz="4" w:space="0" w:color="auto"/>
            </w:tcBorders>
            <w:shd w:val="clear" w:color="auto" w:fill="auto"/>
            <w:noWrap/>
            <w:vAlign w:val="bottom"/>
            <w:hideMark/>
          </w:tcPr>
          <w:p w14:paraId="10626628" w14:textId="77777777" w:rsidR="00617D9C" w:rsidRPr="000C0187" w:rsidRDefault="00617D9C" w:rsidP="00594A2E">
            <w:pPr>
              <w:spacing w:after="0" w:line="240" w:lineRule="auto"/>
              <w:jc w:val="center"/>
              <w:rPr>
                <w:rFonts w:ascii="Times New Roman" w:eastAsia="Times New Roman" w:hAnsi="Times New Roman"/>
                <w:b/>
                <w:bCs/>
                <w:color w:val="212529"/>
                <w:sz w:val="16"/>
                <w:szCs w:val="16"/>
                <w:lang w:eastAsia="es-EC"/>
              </w:rPr>
            </w:pPr>
            <w:r w:rsidRPr="000C0187">
              <w:rPr>
                <w:rFonts w:ascii="Times New Roman" w:eastAsia="Times New Roman" w:hAnsi="Times New Roman"/>
                <w:b/>
                <w:bCs/>
                <w:color w:val="212529"/>
                <w:sz w:val="16"/>
                <w:szCs w:val="16"/>
                <w:lang w:eastAsia="es-EC"/>
              </w:rPr>
              <w:t>MAZDA BT-50 4X2 PLACAS LMA 1041</w:t>
            </w:r>
          </w:p>
        </w:tc>
        <w:tc>
          <w:tcPr>
            <w:tcW w:w="780" w:type="dxa"/>
            <w:tcBorders>
              <w:top w:val="nil"/>
              <w:left w:val="nil"/>
              <w:bottom w:val="single" w:sz="4" w:space="0" w:color="auto"/>
              <w:right w:val="single" w:sz="4" w:space="0" w:color="auto"/>
            </w:tcBorders>
            <w:shd w:val="clear" w:color="auto" w:fill="auto"/>
            <w:noWrap/>
            <w:vAlign w:val="bottom"/>
            <w:hideMark/>
          </w:tcPr>
          <w:p w14:paraId="29F5D48B"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 </w:t>
            </w:r>
          </w:p>
        </w:tc>
        <w:tc>
          <w:tcPr>
            <w:tcW w:w="634" w:type="dxa"/>
            <w:tcBorders>
              <w:top w:val="nil"/>
              <w:left w:val="nil"/>
              <w:bottom w:val="single" w:sz="4" w:space="0" w:color="auto"/>
              <w:right w:val="single" w:sz="4" w:space="0" w:color="auto"/>
            </w:tcBorders>
            <w:shd w:val="clear" w:color="auto" w:fill="auto"/>
            <w:noWrap/>
            <w:vAlign w:val="bottom"/>
            <w:hideMark/>
          </w:tcPr>
          <w:p w14:paraId="56E791F7"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 </w:t>
            </w:r>
          </w:p>
        </w:tc>
      </w:tr>
      <w:tr w:rsidR="00617D9C" w:rsidRPr="000C0187" w14:paraId="65031E4E" w14:textId="77777777" w:rsidTr="00594A2E">
        <w:trPr>
          <w:trHeight w:val="20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5C05FA1"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6</w:t>
            </w:r>
          </w:p>
        </w:tc>
        <w:tc>
          <w:tcPr>
            <w:tcW w:w="6843" w:type="dxa"/>
            <w:tcBorders>
              <w:top w:val="nil"/>
              <w:left w:val="nil"/>
              <w:bottom w:val="single" w:sz="4" w:space="0" w:color="auto"/>
              <w:right w:val="single" w:sz="4" w:space="0" w:color="auto"/>
            </w:tcBorders>
            <w:shd w:val="clear" w:color="auto" w:fill="auto"/>
            <w:vAlign w:val="center"/>
            <w:hideMark/>
          </w:tcPr>
          <w:p w14:paraId="00218FB0" w14:textId="77777777" w:rsidR="00617D9C" w:rsidRPr="000C0187" w:rsidRDefault="00617D9C" w:rsidP="00594A2E">
            <w:pPr>
              <w:spacing w:after="0" w:line="240" w:lineRule="auto"/>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CORRECCION DE FUGA DE ACEITE POR TAPA VALVULAS</w:t>
            </w:r>
          </w:p>
        </w:tc>
        <w:tc>
          <w:tcPr>
            <w:tcW w:w="780" w:type="dxa"/>
            <w:tcBorders>
              <w:top w:val="nil"/>
              <w:left w:val="nil"/>
              <w:bottom w:val="single" w:sz="4" w:space="0" w:color="auto"/>
              <w:right w:val="single" w:sz="4" w:space="0" w:color="auto"/>
            </w:tcBorders>
            <w:shd w:val="clear" w:color="auto" w:fill="auto"/>
            <w:noWrap/>
            <w:vAlign w:val="bottom"/>
            <w:hideMark/>
          </w:tcPr>
          <w:p w14:paraId="22921181"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U</w:t>
            </w:r>
          </w:p>
        </w:tc>
        <w:tc>
          <w:tcPr>
            <w:tcW w:w="634" w:type="dxa"/>
            <w:tcBorders>
              <w:top w:val="nil"/>
              <w:left w:val="nil"/>
              <w:bottom w:val="single" w:sz="4" w:space="0" w:color="auto"/>
              <w:right w:val="single" w:sz="4" w:space="0" w:color="auto"/>
            </w:tcBorders>
            <w:shd w:val="clear" w:color="auto" w:fill="auto"/>
            <w:noWrap/>
            <w:vAlign w:val="bottom"/>
            <w:hideMark/>
          </w:tcPr>
          <w:p w14:paraId="58B64F0A"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r>
      <w:tr w:rsidR="00617D9C" w:rsidRPr="000C0187" w14:paraId="20A790C2" w14:textId="77777777" w:rsidTr="00594A2E">
        <w:trPr>
          <w:trHeight w:val="40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3AE70D9"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7</w:t>
            </w:r>
          </w:p>
        </w:tc>
        <w:tc>
          <w:tcPr>
            <w:tcW w:w="6843" w:type="dxa"/>
            <w:tcBorders>
              <w:top w:val="nil"/>
              <w:left w:val="nil"/>
              <w:bottom w:val="single" w:sz="4" w:space="0" w:color="auto"/>
              <w:right w:val="single" w:sz="4" w:space="0" w:color="auto"/>
            </w:tcBorders>
            <w:shd w:val="clear" w:color="auto" w:fill="auto"/>
            <w:vAlign w:val="center"/>
            <w:hideMark/>
          </w:tcPr>
          <w:p w14:paraId="162C1EDC" w14:textId="77777777" w:rsidR="00617D9C" w:rsidRPr="000C0187" w:rsidRDefault="00617D9C" w:rsidP="00594A2E">
            <w:pPr>
              <w:spacing w:after="0" w:line="240" w:lineRule="auto"/>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DESMONTAJE DE CAJA DE CAMBIOS Y REMPLAZO DE RETEN DE CIGÜEÑAL POSTERIOR Y KIT DE EMBRAGUE</w:t>
            </w:r>
          </w:p>
        </w:tc>
        <w:tc>
          <w:tcPr>
            <w:tcW w:w="780" w:type="dxa"/>
            <w:tcBorders>
              <w:top w:val="nil"/>
              <w:left w:val="nil"/>
              <w:bottom w:val="single" w:sz="4" w:space="0" w:color="auto"/>
              <w:right w:val="single" w:sz="4" w:space="0" w:color="auto"/>
            </w:tcBorders>
            <w:shd w:val="clear" w:color="auto" w:fill="auto"/>
            <w:noWrap/>
            <w:vAlign w:val="bottom"/>
            <w:hideMark/>
          </w:tcPr>
          <w:p w14:paraId="35A89239"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U</w:t>
            </w:r>
          </w:p>
        </w:tc>
        <w:tc>
          <w:tcPr>
            <w:tcW w:w="634" w:type="dxa"/>
            <w:tcBorders>
              <w:top w:val="nil"/>
              <w:left w:val="nil"/>
              <w:bottom w:val="single" w:sz="4" w:space="0" w:color="auto"/>
              <w:right w:val="single" w:sz="4" w:space="0" w:color="auto"/>
            </w:tcBorders>
            <w:shd w:val="clear" w:color="auto" w:fill="auto"/>
            <w:noWrap/>
            <w:vAlign w:val="bottom"/>
            <w:hideMark/>
          </w:tcPr>
          <w:p w14:paraId="1EFE664E"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r>
      <w:tr w:rsidR="00617D9C" w:rsidRPr="000C0187" w14:paraId="0851E2CD" w14:textId="77777777" w:rsidTr="00594A2E">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76934D2"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8</w:t>
            </w:r>
          </w:p>
        </w:tc>
        <w:tc>
          <w:tcPr>
            <w:tcW w:w="6843" w:type="dxa"/>
            <w:tcBorders>
              <w:top w:val="nil"/>
              <w:left w:val="nil"/>
              <w:bottom w:val="single" w:sz="4" w:space="0" w:color="auto"/>
              <w:right w:val="single" w:sz="4" w:space="0" w:color="auto"/>
            </w:tcBorders>
            <w:shd w:val="clear" w:color="auto" w:fill="auto"/>
            <w:vAlign w:val="center"/>
            <w:hideMark/>
          </w:tcPr>
          <w:p w14:paraId="7A1C4E07" w14:textId="77777777" w:rsidR="00617D9C" w:rsidRPr="000C0187" w:rsidRDefault="00617D9C" w:rsidP="00594A2E">
            <w:pPr>
              <w:spacing w:after="0" w:line="240" w:lineRule="auto"/>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 xml:space="preserve">CAMBIO DE RETEN DELANTERO DE CIGÜEÑAL </w:t>
            </w:r>
          </w:p>
        </w:tc>
        <w:tc>
          <w:tcPr>
            <w:tcW w:w="780" w:type="dxa"/>
            <w:tcBorders>
              <w:top w:val="nil"/>
              <w:left w:val="nil"/>
              <w:bottom w:val="single" w:sz="4" w:space="0" w:color="auto"/>
              <w:right w:val="single" w:sz="4" w:space="0" w:color="auto"/>
            </w:tcBorders>
            <w:shd w:val="clear" w:color="auto" w:fill="auto"/>
            <w:noWrap/>
            <w:vAlign w:val="bottom"/>
            <w:hideMark/>
          </w:tcPr>
          <w:p w14:paraId="2AEA5868"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U</w:t>
            </w:r>
          </w:p>
        </w:tc>
        <w:tc>
          <w:tcPr>
            <w:tcW w:w="634" w:type="dxa"/>
            <w:tcBorders>
              <w:top w:val="nil"/>
              <w:left w:val="nil"/>
              <w:bottom w:val="single" w:sz="4" w:space="0" w:color="auto"/>
              <w:right w:val="single" w:sz="4" w:space="0" w:color="auto"/>
            </w:tcBorders>
            <w:shd w:val="clear" w:color="auto" w:fill="auto"/>
            <w:noWrap/>
            <w:vAlign w:val="bottom"/>
            <w:hideMark/>
          </w:tcPr>
          <w:p w14:paraId="7B4E5CFA"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r>
      <w:tr w:rsidR="00617D9C" w:rsidRPr="000C0187" w14:paraId="2EC4C0D7" w14:textId="77777777" w:rsidTr="00594A2E">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8768F3D"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9</w:t>
            </w:r>
          </w:p>
        </w:tc>
        <w:tc>
          <w:tcPr>
            <w:tcW w:w="6843" w:type="dxa"/>
            <w:tcBorders>
              <w:top w:val="nil"/>
              <w:left w:val="nil"/>
              <w:bottom w:val="single" w:sz="4" w:space="0" w:color="auto"/>
              <w:right w:val="single" w:sz="4" w:space="0" w:color="auto"/>
            </w:tcBorders>
            <w:shd w:val="clear" w:color="auto" w:fill="auto"/>
            <w:vAlign w:val="center"/>
            <w:hideMark/>
          </w:tcPr>
          <w:p w14:paraId="0761FCEB" w14:textId="77777777" w:rsidR="00617D9C" w:rsidRPr="000C0187" w:rsidRDefault="00617D9C" w:rsidP="00594A2E">
            <w:pPr>
              <w:spacing w:after="0" w:line="240" w:lineRule="auto"/>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CAMBIO DE MESA DE SUSPENSION SUPERIOR LH</w:t>
            </w:r>
          </w:p>
        </w:tc>
        <w:tc>
          <w:tcPr>
            <w:tcW w:w="780" w:type="dxa"/>
            <w:tcBorders>
              <w:top w:val="nil"/>
              <w:left w:val="nil"/>
              <w:bottom w:val="single" w:sz="4" w:space="0" w:color="auto"/>
              <w:right w:val="single" w:sz="4" w:space="0" w:color="auto"/>
            </w:tcBorders>
            <w:shd w:val="clear" w:color="auto" w:fill="auto"/>
            <w:noWrap/>
            <w:vAlign w:val="bottom"/>
            <w:hideMark/>
          </w:tcPr>
          <w:p w14:paraId="55306A1C"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U</w:t>
            </w:r>
          </w:p>
        </w:tc>
        <w:tc>
          <w:tcPr>
            <w:tcW w:w="634" w:type="dxa"/>
            <w:tcBorders>
              <w:top w:val="nil"/>
              <w:left w:val="nil"/>
              <w:bottom w:val="single" w:sz="4" w:space="0" w:color="auto"/>
              <w:right w:val="single" w:sz="4" w:space="0" w:color="auto"/>
            </w:tcBorders>
            <w:shd w:val="clear" w:color="auto" w:fill="auto"/>
            <w:noWrap/>
            <w:vAlign w:val="bottom"/>
            <w:hideMark/>
          </w:tcPr>
          <w:p w14:paraId="3D638A7D"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r>
      <w:tr w:rsidR="00617D9C" w:rsidRPr="000C0187" w14:paraId="20AE0F48" w14:textId="77777777" w:rsidTr="00594A2E">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D26D35E"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10</w:t>
            </w:r>
          </w:p>
        </w:tc>
        <w:tc>
          <w:tcPr>
            <w:tcW w:w="6843" w:type="dxa"/>
            <w:tcBorders>
              <w:top w:val="nil"/>
              <w:left w:val="nil"/>
              <w:bottom w:val="single" w:sz="4" w:space="0" w:color="auto"/>
              <w:right w:val="single" w:sz="4" w:space="0" w:color="auto"/>
            </w:tcBorders>
            <w:shd w:val="clear" w:color="auto" w:fill="auto"/>
            <w:vAlign w:val="center"/>
            <w:hideMark/>
          </w:tcPr>
          <w:p w14:paraId="6587A020" w14:textId="77777777" w:rsidR="00617D9C" w:rsidRPr="000C0187" w:rsidRDefault="00617D9C" w:rsidP="00594A2E">
            <w:pPr>
              <w:spacing w:after="0" w:line="240" w:lineRule="auto"/>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DESMONTAJE Y CAMBIO DE PROPULSORES</w:t>
            </w:r>
          </w:p>
        </w:tc>
        <w:tc>
          <w:tcPr>
            <w:tcW w:w="780" w:type="dxa"/>
            <w:tcBorders>
              <w:top w:val="nil"/>
              <w:left w:val="nil"/>
              <w:bottom w:val="single" w:sz="4" w:space="0" w:color="auto"/>
              <w:right w:val="single" w:sz="4" w:space="0" w:color="auto"/>
            </w:tcBorders>
            <w:shd w:val="clear" w:color="auto" w:fill="auto"/>
            <w:noWrap/>
            <w:vAlign w:val="bottom"/>
            <w:hideMark/>
          </w:tcPr>
          <w:p w14:paraId="1F16E9CE"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KIT</w:t>
            </w:r>
          </w:p>
        </w:tc>
        <w:tc>
          <w:tcPr>
            <w:tcW w:w="634" w:type="dxa"/>
            <w:tcBorders>
              <w:top w:val="nil"/>
              <w:left w:val="nil"/>
              <w:bottom w:val="single" w:sz="4" w:space="0" w:color="auto"/>
              <w:right w:val="single" w:sz="4" w:space="0" w:color="auto"/>
            </w:tcBorders>
            <w:shd w:val="clear" w:color="auto" w:fill="auto"/>
            <w:noWrap/>
            <w:vAlign w:val="bottom"/>
            <w:hideMark/>
          </w:tcPr>
          <w:p w14:paraId="4D14592E"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r>
      <w:tr w:rsidR="00617D9C" w:rsidRPr="000C0187" w14:paraId="6CF0B505" w14:textId="77777777" w:rsidTr="00594A2E">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08D0144"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11</w:t>
            </w:r>
          </w:p>
        </w:tc>
        <w:tc>
          <w:tcPr>
            <w:tcW w:w="6843" w:type="dxa"/>
            <w:tcBorders>
              <w:top w:val="nil"/>
              <w:left w:val="nil"/>
              <w:bottom w:val="single" w:sz="4" w:space="0" w:color="auto"/>
              <w:right w:val="single" w:sz="4" w:space="0" w:color="auto"/>
            </w:tcBorders>
            <w:shd w:val="clear" w:color="auto" w:fill="auto"/>
            <w:noWrap/>
            <w:vAlign w:val="bottom"/>
            <w:hideMark/>
          </w:tcPr>
          <w:p w14:paraId="4C766BD0" w14:textId="77777777" w:rsidR="00617D9C" w:rsidRPr="000C0187" w:rsidRDefault="00617D9C" w:rsidP="00594A2E">
            <w:pPr>
              <w:spacing w:after="0" w:line="240" w:lineRule="auto"/>
              <w:rPr>
                <w:rFonts w:ascii="Times New Roman" w:eastAsia="Times New Roman" w:hAnsi="Times New Roman"/>
                <w:color w:val="212529"/>
                <w:sz w:val="16"/>
                <w:szCs w:val="16"/>
                <w:lang w:eastAsia="es-EC"/>
              </w:rPr>
            </w:pPr>
            <w:r w:rsidRPr="000C0187">
              <w:rPr>
                <w:rFonts w:ascii="Times New Roman" w:eastAsia="Times New Roman" w:hAnsi="Times New Roman"/>
                <w:color w:val="212529"/>
                <w:sz w:val="16"/>
                <w:szCs w:val="16"/>
                <w:lang w:eastAsia="es-EC"/>
              </w:rPr>
              <w:t>DESMONTAJE Y CAMBIO DE AMORTIGUADORES POSTERIORES</w:t>
            </w:r>
          </w:p>
        </w:tc>
        <w:tc>
          <w:tcPr>
            <w:tcW w:w="780" w:type="dxa"/>
            <w:tcBorders>
              <w:top w:val="nil"/>
              <w:left w:val="nil"/>
              <w:bottom w:val="single" w:sz="4" w:space="0" w:color="auto"/>
              <w:right w:val="single" w:sz="4" w:space="0" w:color="auto"/>
            </w:tcBorders>
            <w:shd w:val="clear" w:color="auto" w:fill="auto"/>
            <w:noWrap/>
            <w:vAlign w:val="bottom"/>
            <w:hideMark/>
          </w:tcPr>
          <w:p w14:paraId="7612E9CB"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KIT</w:t>
            </w:r>
          </w:p>
        </w:tc>
        <w:tc>
          <w:tcPr>
            <w:tcW w:w="634" w:type="dxa"/>
            <w:tcBorders>
              <w:top w:val="nil"/>
              <w:left w:val="nil"/>
              <w:bottom w:val="single" w:sz="4" w:space="0" w:color="auto"/>
              <w:right w:val="single" w:sz="4" w:space="0" w:color="auto"/>
            </w:tcBorders>
            <w:shd w:val="clear" w:color="auto" w:fill="auto"/>
            <w:noWrap/>
            <w:hideMark/>
          </w:tcPr>
          <w:p w14:paraId="4EA00BC7"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r>
      <w:tr w:rsidR="00617D9C" w:rsidRPr="000C0187" w14:paraId="44467B89" w14:textId="77777777" w:rsidTr="00594A2E">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95D77F3"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12</w:t>
            </w:r>
          </w:p>
        </w:tc>
        <w:tc>
          <w:tcPr>
            <w:tcW w:w="6843" w:type="dxa"/>
            <w:tcBorders>
              <w:top w:val="nil"/>
              <w:left w:val="nil"/>
              <w:bottom w:val="single" w:sz="4" w:space="0" w:color="auto"/>
              <w:right w:val="single" w:sz="4" w:space="0" w:color="auto"/>
            </w:tcBorders>
            <w:shd w:val="clear" w:color="auto" w:fill="auto"/>
            <w:vAlign w:val="center"/>
            <w:hideMark/>
          </w:tcPr>
          <w:p w14:paraId="41CF9E49" w14:textId="77777777" w:rsidR="00617D9C" w:rsidRPr="000C0187" w:rsidRDefault="00617D9C" w:rsidP="00594A2E">
            <w:pPr>
              <w:spacing w:after="0" w:line="240" w:lineRule="auto"/>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 xml:space="preserve">DESMONTAJES DE PAQUETE DE </w:t>
            </w:r>
            <w:proofErr w:type="gramStart"/>
            <w:r w:rsidRPr="000C0187">
              <w:rPr>
                <w:rFonts w:ascii="Times New Roman" w:eastAsia="Times New Roman" w:hAnsi="Times New Roman"/>
                <w:color w:val="000000"/>
                <w:sz w:val="16"/>
                <w:szCs w:val="16"/>
                <w:lang w:eastAsia="es-EC"/>
              </w:rPr>
              <w:t>BALLESTAS  RH</w:t>
            </w:r>
            <w:proofErr w:type="gramEnd"/>
            <w:r w:rsidRPr="000C0187">
              <w:rPr>
                <w:rFonts w:ascii="Times New Roman" w:eastAsia="Times New Roman" w:hAnsi="Times New Roman"/>
                <w:color w:val="000000"/>
                <w:sz w:val="16"/>
                <w:szCs w:val="16"/>
                <w:lang w:eastAsia="es-EC"/>
              </w:rPr>
              <w:t xml:space="preserve">- LH Y CAMBIO DE BOCINES </w:t>
            </w:r>
          </w:p>
        </w:tc>
        <w:tc>
          <w:tcPr>
            <w:tcW w:w="780" w:type="dxa"/>
            <w:tcBorders>
              <w:top w:val="nil"/>
              <w:left w:val="nil"/>
              <w:bottom w:val="single" w:sz="4" w:space="0" w:color="auto"/>
              <w:right w:val="single" w:sz="4" w:space="0" w:color="auto"/>
            </w:tcBorders>
            <w:shd w:val="clear" w:color="auto" w:fill="auto"/>
            <w:noWrap/>
            <w:vAlign w:val="bottom"/>
            <w:hideMark/>
          </w:tcPr>
          <w:p w14:paraId="54F83DC5"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KIT</w:t>
            </w:r>
          </w:p>
        </w:tc>
        <w:tc>
          <w:tcPr>
            <w:tcW w:w="634" w:type="dxa"/>
            <w:tcBorders>
              <w:top w:val="nil"/>
              <w:left w:val="nil"/>
              <w:bottom w:val="single" w:sz="4" w:space="0" w:color="auto"/>
              <w:right w:val="single" w:sz="4" w:space="0" w:color="auto"/>
            </w:tcBorders>
            <w:shd w:val="clear" w:color="auto" w:fill="auto"/>
            <w:noWrap/>
            <w:vAlign w:val="bottom"/>
            <w:hideMark/>
          </w:tcPr>
          <w:p w14:paraId="526693F2"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2</w:t>
            </w:r>
          </w:p>
        </w:tc>
      </w:tr>
      <w:tr w:rsidR="00617D9C" w:rsidRPr="000C0187" w14:paraId="4F2E7230" w14:textId="77777777" w:rsidTr="00594A2E">
        <w:trPr>
          <w:trHeight w:val="40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EFE21B1"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13</w:t>
            </w:r>
          </w:p>
        </w:tc>
        <w:tc>
          <w:tcPr>
            <w:tcW w:w="6843" w:type="dxa"/>
            <w:tcBorders>
              <w:top w:val="nil"/>
              <w:left w:val="nil"/>
              <w:bottom w:val="single" w:sz="4" w:space="0" w:color="auto"/>
              <w:right w:val="single" w:sz="4" w:space="0" w:color="auto"/>
            </w:tcBorders>
            <w:shd w:val="clear" w:color="auto" w:fill="auto"/>
            <w:vAlign w:val="center"/>
            <w:hideMark/>
          </w:tcPr>
          <w:p w14:paraId="565F64DB" w14:textId="77777777" w:rsidR="00617D9C" w:rsidRPr="000C0187" w:rsidRDefault="00617D9C" w:rsidP="00594A2E">
            <w:pPr>
              <w:spacing w:after="0" w:line="240" w:lineRule="auto"/>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DESMONTAJE Y CAMBIO DE TERMINALES DE DIRECCION INTERNOS - EXTERNOS LH-RH Y ALINEACION</w:t>
            </w:r>
          </w:p>
        </w:tc>
        <w:tc>
          <w:tcPr>
            <w:tcW w:w="780" w:type="dxa"/>
            <w:tcBorders>
              <w:top w:val="nil"/>
              <w:left w:val="nil"/>
              <w:bottom w:val="single" w:sz="4" w:space="0" w:color="auto"/>
              <w:right w:val="single" w:sz="4" w:space="0" w:color="auto"/>
            </w:tcBorders>
            <w:shd w:val="clear" w:color="auto" w:fill="auto"/>
            <w:noWrap/>
            <w:vAlign w:val="bottom"/>
            <w:hideMark/>
          </w:tcPr>
          <w:p w14:paraId="24AD126E"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U</w:t>
            </w:r>
          </w:p>
        </w:tc>
        <w:tc>
          <w:tcPr>
            <w:tcW w:w="634" w:type="dxa"/>
            <w:tcBorders>
              <w:top w:val="nil"/>
              <w:left w:val="nil"/>
              <w:bottom w:val="single" w:sz="4" w:space="0" w:color="auto"/>
              <w:right w:val="single" w:sz="4" w:space="0" w:color="auto"/>
            </w:tcBorders>
            <w:shd w:val="clear" w:color="auto" w:fill="auto"/>
            <w:noWrap/>
            <w:vAlign w:val="bottom"/>
            <w:hideMark/>
          </w:tcPr>
          <w:p w14:paraId="1EA8DCE1"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2</w:t>
            </w:r>
          </w:p>
        </w:tc>
      </w:tr>
      <w:tr w:rsidR="00617D9C" w:rsidRPr="000C0187" w14:paraId="417F2D3E" w14:textId="77777777" w:rsidTr="00594A2E">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3DF7C18"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14</w:t>
            </w:r>
          </w:p>
        </w:tc>
        <w:tc>
          <w:tcPr>
            <w:tcW w:w="6843" w:type="dxa"/>
            <w:tcBorders>
              <w:top w:val="nil"/>
              <w:left w:val="nil"/>
              <w:bottom w:val="single" w:sz="4" w:space="0" w:color="auto"/>
              <w:right w:val="single" w:sz="4" w:space="0" w:color="auto"/>
            </w:tcBorders>
            <w:shd w:val="clear" w:color="auto" w:fill="auto"/>
            <w:vAlign w:val="center"/>
            <w:hideMark/>
          </w:tcPr>
          <w:p w14:paraId="6FA88AB2" w14:textId="77777777" w:rsidR="00617D9C" w:rsidRPr="000C0187" w:rsidRDefault="00617D9C" w:rsidP="00594A2E">
            <w:pPr>
              <w:spacing w:after="0" w:line="240" w:lineRule="auto"/>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CAMBIO DE BRAZO REPARTIDOR DE DIRECCION</w:t>
            </w:r>
          </w:p>
        </w:tc>
        <w:tc>
          <w:tcPr>
            <w:tcW w:w="780" w:type="dxa"/>
            <w:tcBorders>
              <w:top w:val="nil"/>
              <w:left w:val="nil"/>
              <w:bottom w:val="single" w:sz="4" w:space="0" w:color="auto"/>
              <w:right w:val="single" w:sz="4" w:space="0" w:color="auto"/>
            </w:tcBorders>
            <w:shd w:val="clear" w:color="auto" w:fill="auto"/>
            <w:noWrap/>
            <w:vAlign w:val="bottom"/>
            <w:hideMark/>
          </w:tcPr>
          <w:p w14:paraId="2FDDB0AC"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U</w:t>
            </w:r>
          </w:p>
        </w:tc>
        <w:tc>
          <w:tcPr>
            <w:tcW w:w="634" w:type="dxa"/>
            <w:tcBorders>
              <w:top w:val="nil"/>
              <w:left w:val="nil"/>
              <w:bottom w:val="single" w:sz="4" w:space="0" w:color="auto"/>
              <w:right w:val="single" w:sz="4" w:space="0" w:color="auto"/>
            </w:tcBorders>
            <w:shd w:val="clear" w:color="auto" w:fill="auto"/>
            <w:noWrap/>
            <w:vAlign w:val="bottom"/>
            <w:hideMark/>
          </w:tcPr>
          <w:p w14:paraId="66CF8070"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r>
      <w:tr w:rsidR="00617D9C" w:rsidRPr="000C0187" w14:paraId="0D4B6F9C" w14:textId="77777777" w:rsidTr="00594A2E">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6F77439"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15</w:t>
            </w:r>
          </w:p>
        </w:tc>
        <w:tc>
          <w:tcPr>
            <w:tcW w:w="6843" w:type="dxa"/>
            <w:tcBorders>
              <w:top w:val="nil"/>
              <w:left w:val="nil"/>
              <w:bottom w:val="single" w:sz="4" w:space="0" w:color="auto"/>
              <w:right w:val="single" w:sz="4" w:space="0" w:color="auto"/>
            </w:tcBorders>
            <w:shd w:val="clear" w:color="auto" w:fill="auto"/>
            <w:vAlign w:val="center"/>
            <w:hideMark/>
          </w:tcPr>
          <w:p w14:paraId="1E327A3D" w14:textId="77777777" w:rsidR="00617D9C" w:rsidRPr="000C0187" w:rsidRDefault="00617D9C" w:rsidP="00594A2E">
            <w:pPr>
              <w:spacing w:after="0" w:line="240" w:lineRule="auto"/>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 xml:space="preserve">DESMONTAJE Y CAMBIO DE RULIMANES DE RUEDA Y ENGRASADA DE PUNTAS </w:t>
            </w:r>
          </w:p>
        </w:tc>
        <w:tc>
          <w:tcPr>
            <w:tcW w:w="780" w:type="dxa"/>
            <w:tcBorders>
              <w:top w:val="nil"/>
              <w:left w:val="nil"/>
              <w:bottom w:val="single" w:sz="4" w:space="0" w:color="auto"/>
              <w:right w:val="single" w:sz="4" w:space="0" w:color="auto"/>
            </w:tcBorders>
            <w:shd w:val="clear" w:color="auto" w:fill="auto"/>
            <w:noWrap/>
            <w:vAlign w:val="bottom"/>
            <w:hideMark/>
          </w:tcPr>
          <w:p w14:paraId="11882D3C"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U</w:t>
            </w:r>
          </w:p>
        </w:tc>
        <w:tc>
          <w:tcPr>
            <w:tcW w:w="634" w:type="dxa"/>
            <w:tcBorders>
              <w:top w:val="nil"/>
              <w:left w:val="nil"/>
              <w:bottom w:val="single" w:sz="4" w:space="0" w:color="auto"/>
              <w:right w:val="single" w:sz="4" w:space="0" w:color="auto"/>
            </w:tcBorders>
            <w:shd w:val="clear" w:color="auto" w:fill="auto"/>
            <w:noWrap/>
            <w:vAlign w:val="bottom"/>
            <w:hideMark/>
          </w:tcPr>
          <w:p w14:paraId="303C1DAE"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2</w:t>
            </w:r>
          </w:p>
        </w:tc>
      </w:tr>
      <w:tr w:rsidR="00617D9C" w:rsidRPr="000C0187" w14:paraId="4E655116" w14:textId="77777777" w:rsidTr="00594A2E">
        <w:trPr>
          <w:trHeight w:val="20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056D85"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16</w:t>
            </w:r>
          </w:p>
        </w:tc>
        <w:tc>
          <w:tcPr>
            <w:tcW w:w="6843" w:type="dxa"/>
            <w:tcBorders>
              <w:top w:val="nil"/>
              <w:left w:val="nil"/>
              <w:bottom w:val="single" w:sz="4" w:space="0" w:color="auto"/>
              <w:right w:val="single" w:sz="4" w:space="0" w:color="auto"/>
            </w:tcBorders>
            <w:shd w:val="clear" w:color="auto" w:fill="auto"/>
            <w:vAlign w:val="center"/>
            <w:hideMark/>
          </w:tcPr>
          <w:p w14:paraId="4547437C" w14:textId="77777777" w:rsidR="00617D9C" w:rsidRPr="000C0187" w:rsidRDefault="00617D9C" w:rsidP="00594A2E">
            <w:pPr>
              <w:spacing w:after="0" w:line="240" w:lineRule="auto"/>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DESMONTAJE Y REPARACION DE TANQUE DE COMBUSTIBLE</w:t>
            </w:r>
          </w:p>
        </w:tc>
        <w:tc>
          <w:tcPr>
            <w:tcW w:w="780" w:type="dxa"/>
            <w:tcBorders>
              <w:top w:val="nil"/>
              <w:left w:val="nil"/>
              <w:bottom w:val="single" w:sz="4" w:space="0" w:color="auto"/>
              <w:right w:val="single" w:sz="4" w:space="0" w:color="auto"/>
            </w:tcBorders>
            <w:shd w:val="clear" w:color="auto" w:fill="auto"/>
            <w:noWrap/>
            <w:vAlign w:val="bottom"/>
            <w:hideMark/>
          </w:tcPr>
          <w:p w14:paraId="59F4C06A"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U</w:t>
            </w:r>
          </w:p>
        </w:tc>
        <w:tc>
          <w:tcPr>
            <w:tcW w:w="634" w:type="dxa"/>
            <w:tcBorders>
              <w:top w:val="nil"/>
              <w:left w:val="nil"/>
              <w:bottom w:val="single" w:sz="4" w:space="0" w:color="auto"/>
              <w:right w:val="single" w:sz="4" w:space="0" w:color="auto"/>
            </w:tcBorders>
            <w:shd w:val="clear" w:color="auto" w:fill="auto"/>
            <w:noWrap/>
            <w:vAlign w:val="bottom"/>
            <w:hideMark/>
          </w:tcPr>
          <w:p w14:paraId="1D869094"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r>
      <w:tr w:rsidR="00617D9C" w:rsidRPr="000C0187" w14:paraId="291D26A4" w14:textId="77777777" w:rsidTr="00594A2E">
        <w:trPr>
          <w:trHeight w:val="20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FE4923C"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 </w:t>
            </w:r>
          </w:p>
        </w:tc>
        <w:tc>
          <w:tcPr>
            <w:tcW w:w="6843" w:type="dxa"/>
            <w:tcBorders>
              <w:top w:val="nil"/>
              <w:left w:val="nil"/>
              <w:bottom w:val="single" w:sz="4" w:space="0" w:color="auto"/>
              <w:right w:val="single" w:sz="4" w:space="0" w:color="auto"/>
            </w:tcBorders>
            <w:shd w:val="clear" w:color="auto" w:fill="auto"/>
            <w:noWrap/>
            <w:vAlign w:val="bottom"/>
            <w:hideMark/>
          </w:tcPr>
          <w:p w14:paraId="1ECAC816" w14:textId="77777777" w:rsidR="00617D9C" w:rsidRPr="000C0187" w:rsidRDefault="00617D9C" w:rsidP="00594A2E">
            <w:pPr>
              <w:spacing w:after="0" w:line="240" w:lineRule="auto"/>
              <w:rPr>
                <w:rFonts w:ascii="Times New Roman" w:eastAsia="Times New Roman" w:hAnsi="Times New Roman"/>
                <w:b/>
                <w:bCs/>
                <w:color w:val="000000"/>
                <w:sz w:val="16"/>
                <w:szCs w:val="16"/>
                <w:lang w:eastAsia="es-EC"/>
              </w:rPr>
            </w:pPr>
            <w:r w:rsidRPr="000C0187">
              <w:rPr>
                <w:rFonts w:ascii="Times New Roman" w:eastAsia="Times New Roman" w:hAnsi="Times New Roman"/>
                <w:b/>
                <w:bCs/>
                <w:color w:val="000000"/>
                <w:sz w:val="16"/>
                <w:szCs w:val="16"/>
                <w:lang w:eastAsia="es-EC"/>
              </w:rPr>
              <w:t>CAMIONETA CHEVROLET LUV-D-MAX 3,5 L V6 CD TM 4X4 PLACAS LMA 1065</w:t>
            </w:r>
          </w:p>
        </w:tc>
        <w:tc>
          <w:tcPr>
            <w:tcW w:w="780" w:type="dxa"/>
            <w:tcBorders>
              <w:top w:val="nil"/>
              <w:left w:val="nil"/>
              <w:bottom w:val="single" w:sz="4" w:space="0" w:color="auto"/>
              <w:right w:val="single" w:sz="4" w:space="0" w:color="auto"/>
            </w:tcBorders>
            <w:shd w:val="clear" w:color="auto" w:fill="auto"/>
            <w:noWrap/>
            <w:vAlign w:val="bottom"/>
            <w:hideMark/>
          </w:tcPr>
          <w:p w14:paraId="646AC7FC"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 </w:t>
            </w:r>
          </w:p>
        </w:tc>
        <w:tc>
          <w:tcPr>
            <w:tcW w:w="634" w:type="dxa"/>
            <w:tcBorders>
              <w:top w:val="nil"/>
              <w:left w:val="nil"/>
              <w:bottom w:val="single" w:sz="4" w:space="0" w:color="auto"/>
              <w:right w:val="single" w:sz="4" w:space="0" w:color="auto"/>
            </w:tcBorders>
            <w:shd w:val="clear" w:color="auto" w:fill="auto"/>
            <w:noWrap/>
            <w:vAlign w:val="bottom"/>
            <w:hideMark/>
          </w:tcPr>
          <w:p w14:paraId="6F870023"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 </w:t>
            </w:r>
          </w:p>
        </w:tc>
      </w:tr>
      <w:tr w:rsidR="00617D9C" w:rsidRPr="000C0187" w14:paraId="3B91F23F" w14:textId="77777777" w:rsidTr="00594A2E">
        <w:trPr>
          <w:trHeight w:val="20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E603905"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17</w:t>
            </w:r>
          </w:p>
        </w:tc>
        <w:tc>
          <w:tcPr>
            <w:tcW w:w="6843" w:type="dxa"/>
            <w:tcBorders>
              <w:top w:val="nil"/>
              <w:left w:val="nil"/>
              <w:bottom w:val="single" w:sz="4" w:space="0" w:color="auto"/>
              <w:right w:val="single" w:sz="4" w:space="0" w:color="auto"/>
            </w:tcBorders>
            <w:shd w:val="clear" w:color="auto" w:fill="auto"/>
            <w:noWrap/>
            <w:vAlign w:val="bottom"/>
            <w:hideMark/>
          </w:tcPr>
          <w:p w14:paraId="2C784DAF" w14:textId="77777777" w:rsidR="00617D9C" w:rsidRPr="000C0187" w:rsidRDefault="00617D9C" w:rsidP="00594A2E">
            <w:pPr>
              <w:spacing w:after="0" w:line="240" w:lineRule="auto"/>
              <w:rPr>
                <w:rFonts w:ascii="Times New Roman" w:eastAsia="Times New Roman" w:hAnsi="Times New Roman"/>
                <w:color w:val="212529"/>
                <w:sz w:val="16"/>
                <w:szCs w:val="16"/>
                <w:lang w:eastAsia="es-EC"/>
              </w:rPr>
            </w:pPr>
            <w:r w:rsidRPr="000C0187">
              <w:rPr>
                <w:rFonts w:ascii="Times New Roman" w:eastAsia="Times New Roman" w:hAnsi="Times New Roman"/>
                <w:color w:val="212529"/>
                <w:sz w:val="16"/>
                <w:szCs w:val="16"/>
                <w:lang w:eastAsia="es-EC"/>
              </w:rPr>
              <w:t>REPARACION INTERGA DE MOTOR</w:t>
            </w:r>
          </w:p>
        </w:tc>
        <w:tc>
          <w:tcPr>
            <w:tcW w:w="780" w:type="dxa"/>
            <w:tcBorders>
              <w:top w:val="nil"/>
              <w:left w:val="nil"/>
              <w:bottom w:val="single" w:sz="4" w:space="0" w:color="auto"/>
              <w:right w:val="single" w:sz="4" w:space="0" w:color="auto"/>
            </w:tcBorders>
            <w:shd w:val="clear" w:color="auto" w:fill="auto"/>
            <w:noWrap/>
            <w:vAlign w:val="bottom"/>
            <w:hideMark/>
          </w:tcPr>
          <w:p w14:paraId="1E48F663"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U</w:t>
            </w:r>
          </w:p>
        </w:tc>
        <w:tc>
          <w:tcPr>
            <w:tcW w:w="634" w:type="dxa"/>
            <w:tcBorders>
              <w:top w:val="nil"/>
              <w:left w:val="nil"/>
              <w:bottom w:val="single" w:sz="4" w:space="0" w:color="auto"/>
              <w:right w:val="single" w:sz="4" w:space="0" w:color="auto"/>
            </w:tcBorders>
            <w:shd w:val="clear" w:color="auto" w:fill="auto"/>
            <w:noWrap/>
            <w:hideMark/>
          </w:tcPr>
          <w:p w14:paraId="7020F633"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r>
      <w:tr w:rsidR="00617D9C" w:rsidRPr="000C0187" w14:paraId="62632813" w14:textId="77777777" w:rsidTr="00594A2E">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9072E21"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lastRenderedPageBreak/>
              <w:t>18</w:t>
            </w:r>
          </w:p>
        </w:tc>
        <w:tc>
          <w:tcPr>
            <w:tcW w:w="6843" w:type="dxa"/>
            <w:tcBorders>
              <w:top w:val="nil"/>
              <w:left w:val="nil"/>
              <w:bottom w:val="single" w:sz="4" w:space="0" w:color="auto"/>
              <w:right w:val="single" w:sz="4" w:space="0" w:color="auto"/>
            </w:tcBorders>
            <w:shd w:val="clear" w:color="auto" w:fill="auto"/>
            <w:noWrap/>
            <w:vAlign w:val="bottom"/>
            <w:hideMark/>
          </w:tcPr>
          <w:p w14:paraId="5381A09F" w14:textId="77777777" w:rsidR="00617D9C" w:rsidRPr="000C0187" w:rsidRDefault="00617D9C" w:rsidP="00594A2E">
            <w:pPr>
              <w:spacing w:after="0" w:line="240" w:lineRule="auto"/>
              <w:rPr>
                <w:rFonts w:ascii="Times New Roman" w:eastAsia="Times New Roman" w:hAnsi="Times New Roman"/>
                <w:color w:val="212529"/>
                <w:sz w:val="16"/>
                <w:szCs w:val="16"/>
                <w:lang w:eastAsia="es-EC"/>
              </w:rPr>
            </w:pPr>
            <w:r w:rsidRPr="000C0187">
              <w:rPr>
                <w:rFonts w:ascii="Times New Roman" w:eastAsia="Times New Roman" w:hAnsi="Times New Roman"/>
                <w:color w:val="212529"/>
                <w:sz w:val="16"/>
                <w:szCs w:val="16"/>
                <w:lang w:eastAsia="es-EC"/>
              </w:rPr>
              <w:t xml:space="preserve">CEPILLADO DE CABEZOTE </w:t>
            </w:r>
          </w:p>
        </w:tc>
        <w:tc>
          <w:tcPr>
            <w:tcW w:w="780" w:type="dxa"/>
            <w:tcBorders>
              <w:top w:val="nil"/>
              <w:left w:val="nil"/>
              <w:bottom w:val="single" w:sz="4" w:space="0" w:color="auto"/>
              <w:right w:val="single" w:sz="4" w:space="0" w:color="auto"/>
            </w:tcBorders>
            <w:shd w:val="clear" w:color="auto" w:fill="auto"/>
            <w:noWrap/>
            <w:vAlign w:val="bottom"/>
            <w:hideMark/>
          </w:tcPr>
          <w:p w14:paraId="2EFBDE89"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U</w:t>
            </w:r>
          </w:p>
        </w:tc>
        <w:tc>
          <w:tcPr>
            <w:tcW w:w="634" w:type="dxa"/>
            <w:tcBorders>
              <w:top w:val="nil"/>
              <w:left w:val="nil"/>
              <w:bottom w:val="single" w:sz="4" w:space="0" w:color="auto"/>
              <w:right w:val="single" w:sz="4" w:space="0" w:color="auto"/>
            </w:tcBorders>
            <w:shd w:val="clear" w:color="auto" w:fill="auto"/>
            <w:noWrap/>
            <w:hideMark/>
          </w:tcPr>
          <w:p w14:paraId="0F950165"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r>
      <w:tr w:rsidR="00617D9C" w:rsidRPr="000C0187" w14:paraId="23E139A9" w14:textId="77777777" w:rsidTr="00594A2E">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1055D70"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19</w:t>
            </w:r>
          </w:p>
        </w:tc>
        <w:tc>
          <w:tcPr>
            <w:tcW w:w="6843" w:type="dxa"/>
            <w:tcBorders>
              <w:top w:val="nil"/>
              <w:left w:val="nil"/>
              <w:bottom w:val="single" w:sz="4" w:space="0" w:color="auto"/>
              <w:right w:val="single" w:sz="4" w:space="0" w:color="auto"/>
            </w:tcBorders>
            <w:shd w:val="clear" w:color="auto" w:fill="auto"/>
            <w:noWrap/>
            <w:vAlign w:val="bottom"/>
            <w:hideMark/>
          </w:tcPr>
          <w:p w14:paraId="15DE40D2" w14:textId="77777777" w:rsidR="00617D9C" w:rsidRPr="000C0187" w:rsidRDefault="00617D9C" w:rsidP="00594A2E">
            <w:pPr>
              <w:spacing w:after="0" w:line="240" w:lineRule="auto"/>
              <w:rPr>
                <w:rFonts w:ascii="Times New Roman" w:eastAsia="Times New Roman" w:hAnsi="Times New Roman"/>
                <w:color w:val="212529"/>
                <w:sz w:val="16"/>
                <w:szCs w:val="16"/>
                <w:lang w:eastAsia="es-EC"/>
              </w:rPr>
            </w:pPr>
            <w:r w:rsidRPr="000C0187">
              <w:rPr>
                <w:rFonts w:ascii="Times New Roman" w:eastAsia="Times New Roman" w:hAnsi="Times New Roman"/>
                <w:color w:val="212529"/>
                <w:sz w:val="16"/>
                <w:szCs w:val="16"/>
                <w:lang w:eastAsia="es-EC"/>
              </w:rPr>
              <w:t>CAMBIO DE GUIAS DE VALVULAS Y ASCENTADA DE VALVULAS</w:t>
            </w:r>
          </w:p>
        </w:tc>
        <w:tc>
          <w:tcPr>
            <w:tcW w:w="780" w:type="dxa"/>
            <w:tcBorders>
              <w:top w:val="nil"/>
              <w:left w:val="nil"/>
              <w:bottom w:val="single" w:sz="4" w:space="0" w:color="auto"/>
              <w:right w:val="single" w:sz="4" w:space="0" w:color="auto"/>
            </w:tcBorders>
            <w:shd w:val="clear" w:color="auto" w:fill="auto"/>
            <w:noWrap/>
            <w:vAlign w:val="bottom"/>
            <w:hideMark/>
          </w:tcPr>
          <w:p w14:paraId="0A69756F"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U</w:t>
            </w:r>
          </w:p>
        </w:tc>
        <w:tc>
          <w:tcPr>
            <w:tcW w:w="634" w:type="dxa"/>
            <w:tcBorders>
              <w:top w:val="nil"/>
              <w:left w:val="nil"/>
              <w:bottom w:val="single" w:sz="4" w:space="0" w:color="auto"/>
              <w:right w:val="single" w:sz="4" w:space="0" w:color="auto"/>
            </w:tcBorders>
            <w:shd w:val="clear" w:color="auto" w:fill="auto"/>
            <w:noWrap/>
            <w:hideMark/>
          </w:tcPr>
          <w:p w14:paraId="0ACADF32"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r>
      <w:tr w:rsidR="00617D9C" w:rsidRPr="000C0187" w14:paraId="55BDA3B7" w14:textId="77777777" w:rsidTr="00594A2E">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6DE097"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20</w:t>
            </w:r>
          </w:p>
        </w:tc>
        <w:tc>
          <w:tcPr>
            <w:tcW w:w="6843" w:type="dxa"/>
            <w:tcBorders>
              <w:top w:val="nil"/>
              <w:left w:val="nil"/>
              <w:bottom w:val="single" w:sz="4" w:space="0" w:color="auto"/>
              <w:right w:val="single" w:sz="4" w:space="0" w:color="auto"/>
            </w:tcBorders>
            <w:shd w:val="clear" w:color="auto" w:fill="auto"/>
            <w:noWrap/>
            <w:vAlign w:val="bottom"/>
            <w:hideMark/>
          </w:tcPr>
          <w:p w14:paraId="1C4DAC51" w14:textId="77777777" w:rsidR="00617D9C" w:rsidRPr="000C0187" w:rsidRDefault="00617D9C" w:rsidP="00594A2E">
            <w:pPr>
              <w:spacing w:after="0" w:line="240" w:lineRule="auto"/>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REPARACION INTEGRA DEL SISTEMA DE FRENOS</w:t>
            </w:r>
          </w:p>
        </w:tc>
        <w:tc>
          <w:tcPr>
            <w:tcW w:w="780" w:type="dxa"/>
            <w:tcBorders>
              <w:top w:val="nil"/>
              <w:left w:val="nil"/>
              <w:bottom w:val="single" w:sz="4" w:space="0" w:color="auto"/>
              <w:right w:val="single" w:sz="4" w:space="0" w:color="auto"/>
            </w:tcBorders>
            <w:shd w:val="clear" w:color="auto" w:fill="auto"/>
            <w:noWrap/>
            <w:vAlign w:val="bottom"/>
            <w:hideMark/>
          </w:tcPr>
          <w:p w14:paraId="6AD86063"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U</w:t>
            </w:r>
          </w:p>
        </w:tc>
        <w:tc>
          <w:tcPr>
            <w:tcW w:w="634" w:type="dxa"/>
            <w:tcBorders>
              <w:top w:val="nil"/>
              <w:left w:val="nil"/>
              <w:bottom w:val="single" w:sz="4" w:space="0" w:color="auto"/>
              <w:right w:val="single" w:sz="4" w:space="0" w:color="auto"/>
            </w:tcBorders>
            <w:shd w:val="clear" w:color="auto" w:fill="auto"/>
            <w:noWrap/>
            <w:vAlign w:val="bottom"/>
            <w:hideMark/>
          </w:tcPr>
          <w:p w14:paraId="09F6A251" w14:textId="77777777" w:rsidR="00617D9C" w:rsidRPr="000C0187" w:rsidRDefault="00617D9C" w:rsidP="00594A2E">
            <w:pPr>
              <w:spacing w:after="0" w:line="240" w:lineRule="auto"/>
              <w:jc w:val="center"/>
              <w:rPr>
                <w:rFonts w:ascii="Times New Roman" w:eastAsia="Times New Roman" w:hAnsi="Times New Roman"/>
                <w:color w:val="000000"/>
                <w:sz w:val="16"/>
                <w:szCs w:val="16"/>
                <w:lang w:eastAsia="es-EC"/>
              </w:rPr>
            </w:pPr>
            <w:r w:rsidRPr="000C0187">
              <w:rPr>
                <w:rFonts w:ascii="Times New Roman" w:eastAsia="Times New Roman" w:hAnsi="Times New Roman"/>
                <w:color w:val="000000"/>
                <w:sz w:val="16"/>
                <w:szCs w:val="16"/>
                <w:lang w:eastAsia="es-EC"/>
              </w:rPr>
              <w:t>1</w:t>
            </w:r>
          </w:p>
        </w:tc>
      </w:tr>
      <w:tr w:rsidR="00617D9C" w:rsidRPr="000C0187" w14:paraId="29965F54" w14:textId="77777777" w:rsidTr="00594A2E">
        <w:trPr>
          <w:trHeight w:val="288"/>
        </w:trPr>
        <w:tc>
          <w:tcPr>
            <w:tcW w:w="567" w:type="dxa"/>
            <w:tcBorders>
              <w:top w:val="nil"/>
              <w:left w:val="nil"/>
              <w:bottom w:val="nil"/>
              <w:right w:val="nil"/>
            </w:tcBorders>
            <w:shd w:val="clear" w:color="auto" w:fill="auto"/>
            <w:noWrap/>
            <w:vAlign w:val="bottom"/>
            <w:hideMark/>
          </w:tcPr>
          <w:p w14:paraId="673E7659" w14:textId="77777777" w:rsidR="00617D9C" w:rsidRPr="000C0187" w:rsidRDefault="00617D9C" w:rsidP="00594A2E">
            <w:pPr>
              <w:spacing w:after="0" w:line="240" w:lineRule="auto"/>
              <w:jc w:val="right"/>
              <w:rPr>
                <w:rFonts w:ascii="Times New Roman" w:eastAsia="Times New Roman" w:hAnsi="Times New Roman"/>
                <w:color w:val="000000"/>
                <w:sz w:val="16"/>
                <w:szCs w:val="16"/>
                <w:lang w:eastAsia="es-EC"/>
              </w:rPr>
            </w:pPr>
          </w:p>
        </w:tc>
        <w:tc>
          <w:tcPr>
            <w:tcW w:w="6843" w:type="dxa"/>
            <w:tcBorders>
              <w:top w:val="nil"/>
              <w:left w:val="nil"/>
              <w:bottom w:val="nil"/>
              <w:right w:val="nil"/>
            </w:tcBorders>
            <w:shd w:val="clear" w:color="auto" w:fill="auto"/>
            <w:noWrap/>
            <w:vAlign w:val="bottom"/>
            <w:hideMark/>
          </w:tcPr>
          <w:p w14:paraId="624F307D" w14:textId="77777777" w:rsidR="00617D9C" w:rsidRPr="000C0187" w:rsidRDefault="00617D9C" w:rsidP="00594A2E">
            <w:pPr>
              <w:spacing w:after="0" w:line="240" w:lineRule="auto"/>
              <w:jc w:val="center"/>
              <w:rPr>
                <w:rFonts w:ascii="Times New Roman" w:eastAsia="Times New Roman" w:hAnsi="Times New Roman"/>
                <w:sz w:val="20"/>
                <w:szCs w:val="20"/>
                <w:lang w:eastAsia="es-EC"/>
              </w:rPr>
            </w:pPr>
          </w:p>
        </w:tc>
        <w:tc>
          <w:tcPr>
            <w:tcW w:w="780" w:type="dxa"/>
            <w:tcBorders>
              <w:top w:val="nil"/>
              <w:left w:val="nil"/>
              <w:bottom w:val="nil"/>
              <w:right w:val="nil"/>
            </w:tcBorders>
            <w:shd w:val="clear" w:color="auto" w:fill="auto"/>
            <w:noWrap/>
            <w:vAlign w:val="bottom"/>
            <w:hideMark/>
          </w:tcPr>
          <w:p w14:paraId="1304046E" w14:textId="77777777" w:rsidR="00617D9C" w:rsidRPr="000C0187" w:rsidRDefault="00617D9C" w:rsidP="00594A2E">
            <w:pPr>
              <w:spacing w:after="0" w:line="240" w:lineRule="auto"/>
              <w:rPr>
                <w:rFonts w:ascii="Times New Roman" w:eastAsia="Times New Roman" w:hAnsi="Times New Roman"/>
                <w:sz w:val="20"/>
                <w:szCs w:val="20"/>
                <w:lang w:eastAsia="es-EC"/>
              </w:rPr>
            </w:pPr>
          </w:p>
        </w:tc>
        <w:tc>
          <w:tcPr>
            <w:tcW w:w="634" w:type="dxa"/>
            <w:tcBorders>
              <w:top w:val="nil"/>
              <w:left w:val="nil"/>
              <w:bottom w:val="nil"/>
              <w:right w:val="nil"/>
            </w:tcBorders>
            <w:shd w:val="clear" w:color="auto" w:fill="auto"/>
            <w:noWrap/>
            <w:vAlign w:val="bottom"/>
            <w:hideMark/>
          </w:tcPr>
          <w:p w14:paraId="1C2A9B59" w14:textId="77777777" w:rsidR="00617D9C" w:rsidRPr="000C0187" w:rsidRDefault="00617D9C" w:rsidP="00594A2E">
            <w:pPr>
              <w:spacing w:after="0" w:line="240" w:lineRule="auto"/>
              <w:jc w:val="center"/>
              <w:rPr>
                <w:rFonts w:ascii="Times New Roman" w:eastAsia="Times New Roman" w:hAnsi="Times New Roman"/>
                <w:sz w:val="20"/>
                <w:szCs w:val="20"/>
                <w:lang w:eastAsia="es-EC"/>
              </w:rPr>
            </w:pPr>
          </w:p>
        </w:tc>
      </w:tr>
      <w:tr w:rsidR="00617D9C" w:rsidRPr="000C0187" w14:paraId="4D36ED80" w14:textId="77777777" w:rsidTr="00594A2E">
        <w:trPr>
          <w:trHeight w:val="288"/>
        </w:trPr>
        <w:tc>
          <w:tcPr>
            <w:tcW w:w="567" w:type="dxa"/>
            <w:tcBorders>
              <w:top w:val="nil"/>
              <w:left w:val="nil"/>
              <w:bottom w:val="nil"/>
              <w:right w:val="nil"/>
            </w:tcBorders>
            <w:shd w:val="clear" w:color="auto" w:fill="auto"/>
            <w:noWrap/>
            <w:vAlign w:val="bottom"/>
            <w:hideMark/>
          </w:tcPr>
          <w:p w14:paraId="08D3E3A0" w14:textId="77777777" w:rsidR="00617D9C" w:rsidRPr="000C0187" w:rsidRDefault="00617D9C" w:rsidP="00594A2E">
            <w:pPr>
              <w:spacing w:after="0" w:line="240" w:lineRule="auto"/>
              <w:jc w:val="right"/>
              <w:rPr>
                <w:rFonts w:ascii="Times New Roman" w:eastAsia="Times New Roman" w:hAnsi="Times New Roman"/>
                <w:color w:val="000000"/>
                <w:sz w:val="16"/>
                <w:szCs w:val="16"/>
                <w:lang w:eastAsia="es-EC"/>
              </w:rPr>
            </w:pPr>
          </w:p>
        </w:tc>
        <w:tc>
          <w:tcPr>
            <w:tcW w:w="6843" w:type="dxa"/>
            <w:tcBorders>
              <w:top w:val="nil"/>
              <w:left w:val="nil"/>
              <w:bottom w:val="nil"/>
              <w:right w:val="nil"/>
            </w:tcBorders>
            <w:shd w:val="clear" w:color="auto" w:fill="auto"/>
            <w:noWrap/>
            <w:vAlign w:val="bottom"/>
            <w:hideMark/>
          </w:tcPr>
          <w:p w14:paraId="43D016E4" w14:textId="77777777" w:rsidR="00617D9C" w:rsidRPr="000C0187" w:rsidRDefault="00617D9C" w:rsidP="00594A2E">
            <w:pPr>
              <w:spacing w:after="0" w:line="240" w:lineRule="auto"/>
              <w:jc w:val="center"/>
              <w:rPr>
                <w:rFonts w:ascii="Times New Roman" w:eastAsia="Times New Roman" w:hAnsi="Times New Roman"/>
                <w:sz w:val="20"/>
                <w:szCs w:val="20"/>
                <w:lang w:eastAsia="es-EC"/>
              </w:rPr>
            </w:pPr>
          </w:p>
        </w:tc>
        <w:tc>
          <w:tcPr>
            <w:tcW w:w="780" w:type="dxa"/>
            <w:tcBorders>
              <w:top w:val="nil"/>
              <w:left w:val="nil"/>
              <w:bottom w:val="nil"/>
              <w:right w:val="nil"/>
            </w:tcBorders>
            <w:shd w:val="clear" w:color="auto" w:fill="auto"/>
            <w:noWrap/>
            <w:vAlign w:val="bottom"/>
            <w:hideMark/>
          </w:tcPr>
          <w:p w14:paraId="210AF149" w14:textId="77777777" w:rsidR="00617D9C" w:rsidRPr="000C0187" w:rsidRDefault="00617D9C" w:rsidP="00594A2E">
            <w:pPr>
              <w:spacing w:after="0" w:line="240" w:lineRule="auto"/>
              <w:rPr>
                <w:rFonts w:ascii="Times New Roman" w:eastAsia="Times New Roman" w:hAnsi="Times New Roman"/>
                <w:sz w:val="20"/>
                <w:szCs w:val="20"/>
                <w:lang w:eastAsia="es-EC"/>
              </w:rPr>
            </w:pPr>
          </w:p>
        </w:tc>
        <w:tc>
          <w:tcPr>
            <w:tcW w:w="634" w:type="dxa"/>
            <w:tcBorders>
              <w:top w:val="nil"/>
              <w:left w:val="nil"/>
              <w:bottom w:val="nil"/>
              <w:right w:val="nil"/>
            </w:tcBorders>
            <w:shd w:val="clear" w:color="auto" w:fill="auto"/>
            <w:noWrap/>
            <w:vAlign w:val="bottom"/>
            <w:hideMark/>
          </w:tcPr>
          <w:p w14:paraId="3BD749CC" w14:textId="77777777" w:rsidR="00617D9C" w:rsidRPr="000C0187" w:rsidRDefault="00617D9C" w:rsidP="00594A2E">
            <w:pPr>
              <w:spacing w:after="0" w:line="240" w:lineRule="auto"/>
              <w:jc w:val="center"/>
              <w:rPr>
                <w:rFonts w:ascii="Times New Roman" w:eastAsia="Times New Roman" w:hAnsi="Times New Roman"/>
                <w:sz w:val="20"/>
                <w:szCs w:val="20"/>
                <w:lang w:eastAsia="es-EC"/>
              </w:rPr>
            </w:pPr>
          </w:p>
        </w:tc>
      </w:tr>
    </w:tbl>
    <w:p w14:paraId="4F4231E6" w14:textId="77777777" w:rsidR="00617D9C" w:rsidRPr="000C0187" w:rsidRDefault="00617D9C" w:rsidP="00617D9C">
      <w:pPr>
        <w:pStyle w:val="Ttulo1"/>
        <w:numPr>
          <w:ilvl w:val="0"/>
          <w:numId w:val="44"/>
        </w:numPr>
        <w:tabs>
          <w:tab w:val="num" w:pos="360"/>
        </w:tabs>
        <w:spacing w:before="0" w:line="240" w:lineRule="auto"/>
        <w:ind w:left="56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rPr>
        <w:t xml:space="preserve">PRODUCTOS O SERVICIOS </w:t>
      </w:r>
      <w:bookmarkEnd w:id="4"/>
      <w:r w:rsidRPr="000C0187">
        <w:rPr>
          <w:rFonts w:ascii="Times New Roman" w:eastAsia="Calibri" w:hAnsi="Times New Roman" w:cs="Times New Roman"/>
          <w:iCs/>
          <w:color w:val="auto"/>
          <w:sz w:val="22"/>
          <w:szCs w:val="22"/>
        </w:rPr>
        <w:t>ESPERADOS. –</w:t>
      </w:r>
    </w:p>
    <w:p w14:paraId="39811BB2" w14:textId="77777777" w:rsidR="00617D9C" w:rsidRPr="000C0187" w:rsidRDefault="00617D9C" w:rsidP="00617D9C">
      <w:pPr>
        <w:spacing w:after="0" w:line="240" w:lineRule="auto"/>
        <w:rPr>
          <w:rFonts w:ascii="Times New Roman" w:hAnsi="Times New Roman"/>
          <w:lang w:val="es-ES"/>
        </w:rPr>
      </w:pPr>
    </w:p>
    <w:p w14:paraId="29105F05" w14:textId="77777777" w:rsidR="00617D9C" w:rsidRPr="000C0187" w:rsidRDefault="00617D9C" w:rsidP="00617D9C">
      <w:pPr>
        <w:spacing w:after="0" w:line="240" w:lineRule="auto"/>
        <w:ind w:left="567"/>
        <w:jc w:val="both"/>
        <w:rPr>
          <w:rFonts w:ascii="Times New Roman" w:hAnsi="Times New Roman"/>
        </w:rPr>
      </w:pPr>
      <w:r w:rsidRPr="00773732">
        <w:rPr>
          <w:rFonts w:ascii="Times New Roman" w:hAnsi="Times New Roman"/>
        </w:rPr>
        <w:t>Servicio de mantenimiento preventivo y correctivo de los vehículos livianos de la EERSSA, provincia de Loja.</w:t>
      </w:r>
    </w:p>
    <w:p w14:paraId="741A171C" w14:textId="77777777" w:rsidR="00617D9C" w:rsidRPr="000C0187" w:rsidRDefault="00617D9C" w:rsidP="00617D9C">
      <w:pPr>
        <w:spacing w:after="0" w:line="240" w:lineRule="auto"/>
        <w:ind w:left="567"/>
        <w:jc w:val="both"/>
        <w:rPr>
          <w:rFonts w:ascii="Times New Roman" w:hAnsi="Times New Roman"/>
        </w:rPr>
      </w:pPr>
    </w:p>
    <w:p w14:paraId="27F57446" w14:textId="77777777" w:rsidR="00617D9C" w:rsidRDefault="00617D9C" w:rsidP="00617D9C">
      <w:pPr>
        <w:pStyle w:val="Ttulo1"/>
        <w:numPr>
          <w:ilvl w:val="0"/>
          <w:numId w:val="44"/>
        </w:numPr>
        <w:tabs>
          <w:tab w:val="num" w:pos="360"/>
        </w:tabs>
        <w:spacing w:before="0" w:line="240" w:lineRule="auto"/>
        <w:ind w:left="567"/>
        <w:rPr>
          <w:rFonts w:ascii="Times New Roman" w:eastAsia="Calibri" w:hAnsi="Times New Roman" w:cs="Times New Roman"/>
          <w:iCs/>
          <w:color w:val="auto"/>
          <w:sz w:val="22"/>
          <w:szCs w:val="22"/>
        </w:rPr>
      </w:pPr>
      <w:bookmarkStart w:id="5" w:name="_Toc511058008"/>
      <w:r w:rsidRPr="000C0187">
        <w:rPr>
          <w:rFonts w:ascii="Times New Roman" w:eastAsia="Calibri" w:hAnsi="Times New Roman" w:cs="Times New Roman"/>
          <w:iCs/>
          <w:color w:val="auto"/>
          <w:sz w:val="22"/>
          <w:szCs w:val="22"/>
        </w:rPr>
        <w:t>EQUIPO MÍNIMO REQUERIDO</w:t>
      </w:r>
    </w:p>
    <w:p w14:paraId="0E7A78E0" w14:textId="77777777" w:rsidR="00617D9C" w:rsidRPr="0038510F" w:rsidRDefault="00617D9C" w:rsidP="00617D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111"/>
        <w:gridCol w:w="1843"/>
        <w:gridCol w:w="1762"/>
      </w:tblGrid>
      <w:tr w:rsidR="00617D9C" w:rsidRPr="008B52DE" w14:paraId="786462E0" w14:textId="77777777" w:rsidTr="00594A2E">
        <w:tc>
          <w:tcPr>
            <w:tcW w:w="1384" w:type="dxa"/>
            <w:shd w:val="clear" w:color="auto" w:fill="D9D9D9"/>
          </w:tcPr>
          <w:p w14:paraId="0B7BDBE1" w14:textId="77777777" w:rsidR="00617D9C" w:rsidRPr="008B52DE" w:rsidRDefault="00617D9C" w:rsidP="00594A2E">
            <w:pPr>
              <w:tabs>
                <w:tab w:val="left" w:pos="180"/>
              </w:tabs>
              <w:spacing w:after="0"/>
              <w:jc w:val="center"/>
              <w:rPr>
                <w:rFonts w:ascii="Times New Roman" w:hAnsi="Times New Roman"/>
                <w:b/>
                <w:color w:val="000000"/>
                <w:spacing w:val="-2"/>
                <w:sz w:val="24"/>
                <w:szCs w:val="24"/>
              </w:rPr>
            </w:pPr>
            <w:r w:rsidRPr="008B52DE">
              <w:rPr>
                <w:rFonts w:ascii="Times New Roman" w:hAnsi="Times New Roman"/>
                <w:b/>
                <w:color w:val="000000"/>
                <w:sz w:val="24"/>
                <w:szCs w:val="24"/>
              </w:rPr>
              <w:t xml:space="preserve">No. </w:t>
            </w:r>
          </w:p>
        </w:tc>
        <w:tc>
          <w:tcPr>
            <w:tcW w:w="4111" w:type="dxa"/>
            <w:shd w:val="clear" w:color="auto" w:fill="D9D9D9"/>
          </w:tcPr>
          <w:p w14:paraId="29AF0A8D" w14:textId="77777777" w:rsidR="00617D9C" w:rsidRPr="008B52DE" w:rsidRDefault="00617D9C" w:rsidP="00594A2E">
            <w:pPr>
              <w:tabs>
                <w:tab w:val="left" w:pos="180"/>
              </w:tabs>
              <w:spacing w:after="0"/>
              <w:jc w:val="center"/>
              <w:rPr>
                <w:rFonts w:ascii="Times New Roman" w:hAnsi="Times New Roman"/>
                <w:b/>
                <w:color w:val="000000"/>
                <w:spacing w:val="-2"/>
                <w:sz w:val="24"/>
                <w:szCs w:val="24"/>
              </w:rPr>
            </w:pPr>
            <w:r w:rsidRPr="008B52DE">
              <w:rPr>
                <w:rFonts w:ascii="Times New Roman" w:hAnsi="Times New Roman"/>
                <w:b/>
                <w:color w:val="000000"/>
                <w:sz w:val="24"/>
                <w:szCs w:val="24"/>
              </w:rPr>
              <w:t>Equipo y/o instrumentos</w:t>
            </w:r>
          </w:p>
        </w:tc>
        <w:tc>
          <w:tcPr>
            <w:tcW w:w="1843" w:type="dxa"/>
            <w:shd w:val="clear" w:color="auto" w:fill="D9D9D9"/>
          </w:tcPr>
          <w:p w14:paraId="3B348576" w14:textId="77777777" w:rsidR="00617D9C" w:rsidRPr="008B52DE" w:rsidRDefault="00617D9C" w:rsidP="00594A2E">
            <w:pPr>
              <w:tabs>
                <w:tab w:val="left" w:pos="180"/>
              </w:tabs>
              <w:spacing w:after="0"/>
              <w:jc w:val="center"/>
              <w:rPr>
                <w:rFonts w:ascii="Times New Roman" w:hAnsi="Times New Roman"/>
                <w:b/>
                <w:color w:val="000000"/>
                <w:spacing w:val="-2"/>
                <w:sz w:val="24"/>
                <w:szCs w:val="24"/>
              </w:rPr>
            </w:pPr>
            <w:r w:rsidRPr="008B52DE">
              <w:rPr>
                <w:rFonts w:ascii="Times New Roman" w:hAnsi="Times New Roman"/>
                <w:b/>
                <w:color w:val="000000"/>
                <w:sz w:val="24"/>
                <w:szCs w:val="24"/>
              </w:rPr>
              <w:t>Cantidad</w:t>
            </w:r>
          </w:p>
        </w:tc>
        <w:tc>
          <w:tcPr>
            <w:tcW w:w="1640" w:type="dxa"/>
            <w:shd w:val="clear" w:color="auto" w:fill="D9D9D9"/>
          </w:tcPr>
          <w:p w14:paraId="68F0C938" w14:textId="77777777" w:rsidR="00617D9C" w:rsidRPr="008B52DE" w:rsidRDefault="00617D9C" w:rsidP="00594A2E">
            <w:pPr>
              <w:tabs>
                <w:tab w:val="left" w:pos="180"/>
              </w:tabs>
              <w:spacing w:after="0"/>
              <w:jc w:val="center"/>
              <w:rPr>
                <w:rFonts w:ascii="Times New Roman" w:hAnsi="Times New Roman"/>
                <w:b/>
                <w:color w:val="000000"/>
                <w:spacing w:val="-2"/>
                <w:sz w:val="24"/>
                <w:szCs w:val="24"/>
              </w:rPr>
            </w:pPr>
            <w:r w:rsidRPr="008B52DE">
              <w:rPr>
                <w:rFonts w:ascii="Times New Roman" w:hAnsi="Times New Roman"/>
                <w:b/>
                <w:color w:val="000000"/>
                <w:sz w:val="24"/>
                <w:szCs w:val="24"/>
              </w:rPr>
              <w:t>Características</w:t>
            </w:r>
          </w:p>
        </w:tc>
      </w:tr>
      <w:tr w:rsidR="00617D9C" w:rsidRPr="008B52DE" w14:paraId="30BB8925" w14:textId="77777777" w:rsidTr="00594A2E">
        <w:tc>
          <w:tcPr>
            <w:tcW w:w="1384" w:type="dxa"/>
            <w:shd w:val="clear" w:color="auto" w:fill="auto"/>
          </w:tcPr>
          <w:p w14:paraId="3E321D0B" w14:textId="77777777" w:rsidR="00617D9C" w:rsidRPr="008B52DE" w:rsidRDefault="00617D9C" w:rsidP="00594A2E">
            <w:pPr>
              <w:tabs>
                <w:tab w:val="left" w:pos="180"/>
              </w:tabs>
              <w:spacing w:after="0"/>
              <w:jc w:val="both"/>
              <w:rPr>
                <w:rFonts w:ascii="Times New Roman" w:hAnsi="Times New Roman"/>
                <w:color w:val="000000"/>
                <w:spacing w:val="-2"/>
                <w:sz w:val="24"/>
                <w:szCs w:val="24"/>
              </w:rPr>
            </w:pPr>
          </w:p>
        </w:tc>
        <w:tc>
          <w:tcPr>
            <w:tcW w:w="4111" w:type="dxa"/>
            <w:shd w:val="clear" w:color="auto" w:fill="auto"/>
          </w:tcPr>
          <w:p w14:paraId="2390F79B" w14:textId="77777777" w:rsidR="00617D9C" w:rsidRPr="008B52DE" w:rsidRDefault="00617D9C" w:rsidP="00594A2E">
            <w:pPr>
              <w:tabs>
                <w:tab w:val="left" w:pos="180"/>
              </w:tabs>
              <w:spacing w:after="0"/>
              <w:jc w:val="both"/>
              <w:rPr>
                <w:rFonts w:ascii="Times New Roman" w:hAnsi="Times New Roman"/>
                <w:color w:val="000000"/>
                <w:spacing w:val="-2"/>
                <w:sz w:val="24"/>
                <w:szCs w:val="24"/>
              </w:rPr>
            </w:pPr>
          </w:p>
        </w:tc>
        <w:tc>
          <w:tcPr>
            <w:tcW w:w="1843" w:type="dxa"/>
            <w:shd w:val="clear" w:color="auto" w:fill="auto"/>
          </w:tcPr>
          <w:p w14:paraId="0B77A92A" w14:textId="77777777" w:rsidR="00617D9C" w:rsidRPr="008B52DE" w:rsidRDefault="00617D9C" w:rsidP="00594A2E">
            <w:pPr>
              <w:tabs>
                <w:tab w:val="left" w:pos="180"/>
              </w:tabs>
              <w:spacing w:after="0"/>
              <w:jc w:val="both"/>
              <w:rPr>
                <w:rFonts w:ascii="Times New Roman" w:hAnsi="Times New Roman"/>
                <w:color w:val="000000"/>
                <w:spacing w:val="-2"/>
                <w:sz w:val="24"/>
                <w:szCs w:val="24"/>
              </w:rPr>
            </w:pPr>
          </w:p>
        </w:tc>
        <w:tc>
          <w:tcPr>
            <w:tcW w:w="1640" w:type="dxa"/>
            <w:shd w:val="clear" w:color="auto" w:fill="auto"/>
          </w:tcPr>
          <w:p w14:paraId="08A1580C" w14:textId="77777777" w:rsidR="00617D9C" w:rsidRPr="008B52DE" w:rsidRDefault="00617D9C" w:rsidP="00594A2E">
            <w:pPr>
              <w:tabs>
                <w:tab w:val="left" w:pos="180"/>
              </w:tabs>
              <w:spacing w:after="0"/>
              <w:jc w:val="both"/>
              <w:rPr>
                <w:rFonts w:ascii="Times New Roman" w:hAnsi="Times New Roman"/>
                <w:color w:val="000000"/>
                <w:spacing w:val="-2"/>
                <w:sz w:val="24"/>
                <w:szCs w:val="24"/>
              </w:rPr>
            </w:pPr>
          </w:p>
        </w:tc>
      </w:tr>
      <w:tr w:rsidR="00617D9C" w:rsidRPr="008B52DE" w14:paraId="44A56D82" w14:textId="77777777" w:rsidTr="00594A2E">
        <w:tc>
          <w:tcPr>
            <w:tcW w:w="1384" w:type="dxa"/>
            <w:shd w:val="clear" w:color="auto" w:fill="auto"/>
          </w:tcPr>
          <w:p w14:paraId="2589208B" w14:textId="77777777" w:rsidR="00617D9C" w:rsidRPr="008B52DE" w:rsidRDefault="00617D9C" w:rsidP="00594A2E">
            <w:pPr>
              <w:tabs>
                <w:tab w:val="left" w:pos="180"/>
              </w:tabs>
              <w:spacing w:after="0"/>
              <w:jc w:val="both"/>
              <w:rPr>
                <w:rFonts w:ascii="Times New Roman" w:hAnsi="Times New Roman"/>
                <w:color w:val="000000"/>
                <w:spacing w:val="-2"/>
                <w:sz w:val="24"/>
                <w:szCs w:val="24"/>
              </w:rPr>
            </w:pPr>
          </w:p>
        </w:tc>
        <w:tc>
          <w:tcPr>
            <w:tcW w:w="4111" w:type="dxa"/>
            <w:shd w:val="clear" w:color="auto" w:fill="auto"/>
          </w:tcPr>
          <w:p w14:paraId="18B22EA5" w14:textId="77777777" w:rsidR="00617D9C" w:rsidRPr="008B52DE" w:rsidRDefault="00617D9C" w:rsidP="00594A2E">
            <w:pPr>
              <w:tabs>
                <w:tab w:val="left" w:pos="180"/>
              </w:tabs>
              <w:spacing w:after="0"/>
              <w:jc w:val="both"/>
              <w:rPr>
                <w:rFonts w:ascii="Times New Roman" w:hAnsi="Times New Roman"/>
                <w:color w:val="000000"/>
                <w:spacing w:val="-2"/>
                <w:sz w:val="24"/>
                <w:szCs w:val="24"/>
              </w:rPr>
            </w:pPr>
          </w:p>
        </w:tc>
        <w:tc>
          <w:tcPr>
            <w:tcW w:w="1843" w:type="dxa"/>
            <w:shd w:val="clear" w:color="auto" w:fill="auto"/>
          </w:tcPr>
          <w:p w14:paraId="06B4219F" w14:textId="77777777" w:rsidR="00617D9C" w:rsidRPr="008B52DE" w:rsidRDefault="00617D9C" w:rsidP="00594A2E">
            <w:pPr>
              <w:tabs>
                <w:tab w:val="left" w:pos="180"/>
              </w:tabs>
              <w:spacing w:after="0"/>
              <w:jc w:val="both"/>
              <w:rPr>
                <w:rFonts w:ascii="Times New Roman" w:hAnsi="Times New Roman"/>
                <w:color w:val="000000"/>
                <w:spacing w:val="-2"/>
                <w:sz w:val="24"/>
                <w:szCs w:val="24"/>
              </w:rPr>
            </w:pPr>
          </w:p>
        </w:tc>
        <w:tc>
          <w:tcPr>
            <w:tcW w:w="1640" w:type="dxa"/>
            <w:shd w:val="clear" w:color="auto" w:fill="auto"/>
          </w:tcPr>
          <w:p w14:paraId="477A94A6" w14:textId="77777777" w:rsidR="00617D9C" w:rsidRPr="008B52DE" w:rsidRDefault="00617D9C" w:rsidP="00594A2E">
            <w:pPr>
              <w:tabs>
                <w:tab w:val="left" w:pos="180"/>
              </w:tabs>
              <w:spacing w:after="0"/>
              <w:jc w:val="both"/>
              <w:rPr>
                <w:rFonts w:ascii="Times New Roman" w:hAnsi="Times New Roman"/>
                <w:color w:val="000000"/>
                <w:spacing w:val="-2"/>
                <w:sz w:val="24"/>
                <w:szCs w:val="24"/>
              </w:rPr>
            </w:pPr>
          </w:p>
        </w:tc>
      </w:tr>
      <w:tr w:rsidR="00617D9C" w:rsidRPr="008B52DE" w14:paraId="4CACE407" w14:textId="77777777" w:rsidTr="00594A2E">
        <w:tc>
          <w:tcPr>
            <w:tcW w:w="1384" w:type="dxa"/>
            <w:shd w:val="clear" w:color="auto" w:fill="auto"/>
          </w:tcPr>
          <w:p w14:paraId="1966FFD4" w14:textId="77777777" w:rsidR="00617D9C" w:rsidRPr="008B52DE" w:rsidRDefault="00617D9C" w:rsidP="00594A2E">
            <w:pPr>
              <w:tabs>
                <w:tab w:val="left" w:pos="180"/>
              </w:tabs>
              <w:spacing w:after="0"/>
              <w:jc w:val="both"/>
              <w:rPr>
                <w:rFonts w:ascii="Times New Roman" w:hAnsi="Times New Roman"/>
                <w:color w:val="000000"/>
                <w:spacing w:val="-2"/>
                <w:sz w:val="24"/>
                <w:szCs w:val="24"/>
              </w:rPr>
            </w:pPr>
          </w:p>
        </w:tc>
        <w:tc>
          <w:tcPr>
            <w:tcW w:w="4111" w:type="dxa"/>
            <w:shd w:val="clear" w:color="auto" w:fill="auto"/>
          </w:tcPr>
          <w:p w14:paraId="1F711533" w14:textId="77777777" w:rsidR="00617D9C" w:rsidRPr="008B52DE" w:rsidRDefault="00617D9C" w:rsidP="00594A2E">
            <w:pPr>
              <w:tabs>
                <w:tab w:val="left" w:pos="180"/>
              </w:tabs>
              <w:spacing w:after="0"/>
              <w:jc w:val="both"/>
              <w:rPr>
                <w:rFonts w:ascii="Times New Roman" w:hAnsi="Times New Roman"/>
                <w:color w:val="000000"/>
                <w:spacing w:val="-2"/>
                <w:sz w:val="24"/>
                <w:szCs w:val="24"/>
              </w:rPr>
            </w:pPr>
          </w:p>
        </w:tc>
        <w:tc>
          <w:tcPr>
            <w:tcW w:w="1843" w:type="dxa"/>
            <w:shd w:val="clear" w:color="auto" w:fill="auto"/>
          </w:tcPr>
          <w:p w14:paraId="50470D4F" w14:textId="77777777" w:rsidR="00617D9C" w:rsidRPr="008B52DE" w:rsidRDefault="00617D9C" w:rsidP="00594A2E">
            <w:pPr>
              <w:tabs>
                <w:tab w:val="left" w:pos="180"/>
              </w:tabs>
              <w:spacing w:after="0"/>
              <w:jc w:val="both"/>
              <w:rPr>
                <w:rFonts w:ascii="Times New Roman" w:hAnsi="Times New Roman"/>
                <w:color w:val="000000"/>
                <w:spacing w:val="-2"/>
                <w:sz w:val="24"/>
                <w:szCs w:val="24"/>
              </w:rPr>
            </w:pPr>
          </w:p>
        </w:tc>
        <w:tc>
          <w:tcPr>
            <w:tcW w:w="1640" w:type="dxa"/>
            <w:shd w:val="clear" w:color="auto" w:fill="auto"/>
          </w:tcPr>
          <w:p w14:paraId="50D669FD" w14:textId="77777777" w:rsidR="00617D9C" w:rsidRPr="008B52DE" w:rsidRDefault="00617D9C" w:rsidP="00594A2E">
            <w:pPr>
              <w:tabs>
                <w:tab w:val="left" w:pos="180"/>
              </w:tabs>
              <w:spacing w:after="0"/>
              <w:jc w:val="both"/>
              <w:rPr>
                <w:rFonts w:ascii="Times New Roman" w:hAnsi="Times New Roman"/>
                <w:color w:val="000000"/>
                <w:spacing w:val="-2"/>
                <w:sz w:val="24"/>
                <w:szCs w:val="24"/>
              </w:rPr>
            </w:pPr>
          </w:p>
        </w:tc>
      </w:tr>
    </w:tbl>
    <w:p w14:paraId="1FB4C792" w14:textId="77777777" w:rsidR="00617D9C" w:rsidRPr="000C0187" w:rsidRDefault="00617D9C" w:rsidP="00617D9C">
      <w:pPr>
        <w:pStyle w:val="Ttulo1"/>
        <w:spacing w:before="0" w:line="240" w:lineRule="auto"/>
        <w:ind w:left="567"/>
        <w:rPr>
          <w:rFonts w:ascii="Times New Roman" w:eastAsia="Calibri" w:hAnsi="Times New Roman" w:cs="Times New Roman"/>
          <w:bCs/>
          <w:iCs/>
          <w:color w:val="auto"/>
          <w:sz w:val="22"/>
          <w:szCs w:val="22"/>
        </w:rPr>
      </w:pPr>
    </w:p>
    <w:p w14:paraId="7558FC82" w14:textId="77777777" w:rsidR="00617D9C" w:rsidRPr="000C0187" w:rsidRDefault="00617D9C" w:rsidP="00617D9C">
      <w:pPr>
        <w:pStyle w:val="Ttulo1"/>
        <w:numPr>
          <w:ilvl w:val="0"/>
          <w:numId w:val="44"/>
        </w:numPr>
        <w:tabs>
          <w:tab w:val="num" w:pos="360"/>
        </w:tabs>
        <w:spacing w:before="0" w:line="240" w:lineRule="auto"/>
        <w:ind w:left="56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rPr>
        <w:t xml:space="preserve">PERSONAL TÉCNICO/EQUIPO DE TRABAJO/ RECURSOS/ LOCALES/ </w:t>
      </w:r>
      <w:bookmarkEnd w:id="5"/>
      <w:r w:rsidRPr="000C0187">
        <w:rPr>
          <w:rFonts w:ascii="Times New Roman" w:eastAsia="Calibri" w:hAnsi="Times New Roman" w:cs="Times New Roman"/>
          <w:iCs/>
          <w:color w:val="auto"/>
          <w:sz w:val="22"/>
          <w:szCs w:val="22"/>
        </w:rPr>
        <w:t xml:space="preserve">OTROS. </w:t>
      </w:r>
    </w:p>
    <w:p w14:paraId="71DC0A93" w14:textId="77777777" w:rsidR="00617D9C" w:rsidRPr="000C0187" w:rsidRDefault="00617D9C" w:rsidP="00617D9C">
      <w:pPr>
        <w:spacing w:after="0" w:line="240" w:lineRule="auto"/>
        <w:rPr>
          <w:rFonts w:ascii="Times New Roman" w:hAnsi="Times New Roman"/>
          <w:lang w:val="es-ES"/>
        </w:rPr>
      </w:pPr>
    </w:p>
    <w:tbl>
      <w:tblPr>
        <w:tblStyle w:val="Tablaconcuadrcula"/>
        <w:tblW w:w="5000" w:type="pct"/>
        <w:jc w:val="center"/>
        <w:tblLook w:val="04A0" w:firstRow="1" w:lastRow="0" w:firstColumn="1" w:lastColumn="0" w:noHBand="0" w:noVBand="1"/>
      </w:tblPr>
      <w:tblGrid>
        <w:gridCol w:w="1392"/>
        <w:gridCol w:w="2572"/>
        <w:gridCol w:w="2092"/>
        <w:gridCol w:w="3622"/>
      </w:tblGrid>
      <w:tr w:rsidR="00617D9C" w:rsidRPr="00E34319" w14:paraId="40FBBF7C" w14:textId="77777777" w:rsidTr="00594A2E">
        <w:trPr>
          <w:trHeight w:val="340"/>
          <w:jc w:val="center"/>
        </w:trPr>
        <w:tc>
          <w:tcPr>
            <w:tcW w:w="719" w:type="pct"/>
            <w:vAlign w:val="center"/>
          </w:tcPr>
          <w:p w14:paraId="218E9347" w14:textId="77777777" w:rsidR="00617D9C" w:rsidRPr="00E34319" w:rsidRDefault="00617D9C" w:rsidP="00594A2E">
            <w:pPr>
              <w:rPr>
                <w:rFonts w:ascii="Times New Roman" w:hAnsi="Times New Roman"/>
                <w:b/>
                <w:sz w:val="18"/>
                <w:szCs w:val="18"/>
                <w:lang w:val="es-ES_tradnl"/>
              </w:rPr>
            </w:pPr>
            <w:r w:rsidRPr="00E34319">
              <w:rPr>
                <w:rFonts w:ascii="Times New Roman" w:hAnsi="Times New Roman"/>
                <w:b/>
                <w:sz w:val="18"/>
                <w:szCs w:val="18"/>
                <w:lang w:val="es-ES_tradnl"/>
              </w:rPr>
              <w:t>CANTIDAD</w:t>
            </w:r>
          </w:p>
        </w:tc>
        <w:tc>
          <w:tcPr>
            <w:tcW w:w="1329" w:type="pct"/>
            <w:vAlign w:val="center"/>
          </w:tcPr>
          <w:p w14:paraId="75B4D797" w14:textId="77777777" w:rsidR="00617D9C" w:rsidRPr="00E34319" w:rsidRDefault="00617D9C" w:rsidP="00594A2E">
            <w:pPr>
              <w:jc w:val="center"/>
              <w:rPr>
                <w:rFonts w:ascii="Times New Roman" w:hAnsi="Times New Roman"/>
                <w:sz w:val="18"/>
                <w:szCs w:val="18"/>
                <w:lang w:val="es-ES_tradnl"/>
              </w:rPr>
            </w:pPr>
            <w:r w:rsidRPr="00E34319">
              <w:rPr>
                <w:rFonts w:ascii="Times New Roman" w:hAnsi="Times New Roman"/>
                <w:b/>
                <w:sz w:val="18"/>
                <w:szCs w:val="18"/>
                <w:lang w:val="es-ES_tradnl"/>
              </w:rPr>
              <w:t>DESCRIPCIÓN</w:t>
            </w:r>
          </w:p>
        </w:tc>
        <w:tc>
          <w:tcPr>
            <w:tcW w:w="1081" w:type="pct"/>
            <w:vAlign w:val="center"/>
          </w:tcPr>
          <w:p w14:paraId="35BFC307" w14:textId="77777777" w:rsidR="00617D9C" w:rsidRPr="00E34319" w:rsidRDefault="00617D9C" w:rsidP="00594A2E">
            <w:pPr>
              <w:jc w:val="center"/>
              <w:rPr>
                <w:rFonts w:ascii="Times New Roman" w:hAnsi="Times New Roman"/>
                <w:b/>
                <w:sz w:val="18"/>
                <w:szCs w:val="18"/>
                <w:lang w:val="es-ES_tradnl"/>
              </w:rPr>
            </w:pPr>
            <w:r w:rsidRPr="00E34319">
              <w:rPr>
                <w:rFonts w:ascii="Times New Roman" w:hAnsi="Times New Roman"/>
                <w:b/>
                <w:sz w:val="18"/>
                <w:szCs w:val="18"/>
                <w:lang w:val="es-ES_tradnl"/>
              </w:rPr>
              <w:t>NIVEL ACADÉMICO</w:t>
            </w:r>
          </w:p>
        </w:tc>
        <w:tc>
          <w:tcPr>
            <w:tcW w:w="1872" w:type="pct"/>
            <w:vAlign w:val="center"/>
          </w:tcPr>
          <w:p w14:paraId="18A9B119" w14:textId="77777777" w:rsidR="00617D9C" w:rsidRPr="00E34319" w:rsidRDefault="00617D9C" w:rsidP="00594A2E">
            <w:pPr>
              <w:jc w:val="center"/>
              <w:rPr>
                <w:rFonts w:ascii="Times New Roman" w:hAnsi="Times New Roman"/>
                <w:b/>
                <w:sz w:val="18"/>
                <w:szCs w:val="18"/>
                <w:lang w:val="es-ES_tradnl"/>
              </w:rPr>
            </w:pPr>
            <w:r w:rsidRPr="00E34319">
              <w:rPr>
                <w:rFonts w:ascii="Times New Roman" w:hAnsi="Times New Roman"/>
                <w:b/>
                <w:sz w:val="18"/>
                <w:szCs w:val="18"/>
                <w:lang w:val="es-ES_tradnl"/>
              </w:rPr>
              <w:t xml:space="preserve">TITULO </w:t>
            </w:r>
          </w:p>
        </w:tc>
      </w:tr>
      <w:tr w:rsidR="00617D9C" w:rsidRPr="00E34319" w14:paraId="20E51BE0" w14:textId="77777777" w:rsidTr="00594A2E">
        <w:trPr>
          <w:trHeight w:val="340"/>
          <w:jc w:val="center"/>
        </w:trPr>
        <w:tc>
          <w:tcPr>
            <w:tcW w:w="719" w:type="pct"/>
            <w:vAlign w:val="center"/>
          </w:tcPr>
          <w:p w14:paraId="14EDC2C1" w14:textId="77777777" w:rsidR="00617D9C" w:rsidRPr="00E34319" w:rsidRDefault="00617D9C" w:rsidP="00594A2E">
            <w:pPr>
              <w:jc w:val="center"/>
              <w:rPr>
                <w:rFonts w:ascii="Times New Roman" w:hAnsi="Times New Roman"/>
                <w:sz w:val="18"/>
                <w:szCs w:val="18"/>
                <w:lang w:val="es-ES_tradnl"/>
              </w:rPr>
            </w:pPr>
            <w:r w:rsidRPr="00E34319">
              <w:rPr>
                <w:rFonts w:ascii="Times New Roman" w:hAnsi="Times New Roman"/>
                <w:sz w:val="18"/>
                <w:szCs w:val="18"/>
                <w:lang w:val="es-ES_tradnl"/>
              </w:rPr>
              <w:t>1</w:t>
            </w:r>
          </w:p>
        </w:tc>
        <w:tc>
          <w:tcPr>
            <w:tcW w:w="1329" w:type="pct"/>
            <w:vAlign w:val="center"/>
          </w:tcPr>
          <w:p w14:paraId="00551D44" w14:textId="77777777" w:rsidR="00617D9C" w:rsidRPr="00E34319" w:rsidRDefault="00617D9C" w:rsidP="00594A2E">
            <w:pPr>
              <w:jc w:val="center"/>
              <w:rPr>
                <w:rFonts w:ascii="Times New Roman" w:hAnsi="Times New Roman"/>
                <w:sz w:val="18"/>
                <w:szCs w:val="18"/>
                <w:lang w:val="es-ES_tradnl"/>
              </w:rPr>
            </w:pPr>
            <w:r w:rsidRPr="00E34319">
              <w:rPr>
                <w:rFonts w:ascii="Times New Roman" w:hAnsi="Times New Roman"/>
                <w:sz w:val="18"/>
                <w:szCs w:val="18"/>
                <w:lang w:val="es-ES_tradnl"/>
              </w:rPr>
              <w:t>JEFE DE TALLER</w:t>
            </w:r>
          </w:p>
        </w:tc>
        <w:tc>
          <w:tcPr>
            <w:tcW w:w="1081" w:type="pct"/>
            <w:vAlign w:val="center"/>
          </w:tcPr>
          <w:p w14:paraId="5C506130" w14:textId="77777777" w:rsidR="00617D9C" w:rsidRPr="00E34319" w:rsidRDefault="00617D9C" w:rsidP="00594A2E">
            <w:pPr>
              <w:jc w:val="center"/>
              <w:rPr>
                <w:rFonts w:ascii="Times New Roman" w:hAnsi="Times New Roman"/>
                <w:sz w:val="18"/>
                <w:szCs w:val="18"/>
                <w:lang w:val="es-ES_tradnl"/>
              </w:rPr>
            </w:pPr>
            <w:r w:rsidRPr="00E34319">
              <w:rPr>
                <w:rFonts w:ascii="Times New Roman" w:hAnsi="Times New Roman"/>
                <w:sz w:val="18"/>
                <w:szCs w:val="18"/>
                <w:lang w:val="es-ES_tradnl"/>
              </w:rPr>
              <w:t>TERCER NIVEL</w:t>
            </w:r>
          </w:p>
        </w:tc>
        <w:tc>
          <w:tcPr>
            <w:tcW w:w="1872" w:type="pct"/>
            <w:vAlign w:val="center"/>
          </w:tcPr>
          <w:p w14:paraId="12AD6414" w14:textId="77777777" w:rsidR="00617D9C" w:rsidRPr="00E34319" w:rsidRDefault="00617D9C" w:rsidP="00594A2E">
            <w:pPr>
              <w:jc w:val="center"/>
              <w:rPr>
                <w:rFonts w:ascii="Times New Roman" w:hAnsi="Times New Roman"/>
                <w:sz w:val="18"/>
                <w:szCs w:val="18"/>
                <w:lang w:val="es-ES_tradnl"/>
              </w:rPr>
            </w:pPr>
            <w:r w:rsidRPr="00E34319">
              <w:rPr>
                <w:rFonts w:ascii="Times New Roman" w:hAnsi="Times New Roman"/>
                <w:sz w:val="18"/>
                <w:szCs w:val="18"/>
                <w:lang w:val="es-ES_tradnl"/>
              </w:rPr>
              <w:t>MECÁNICA AUTOMOTRIZ</w:t>
            </w:r>
          </w:p>
        </w:tc>
      </w:tr>
      <w:tr w:rsidR="00617D9C" w:rsidRPr="00E34319" w14:paraId="16262E44" w14:textId="77777777" w:rsidTr="00594A2E">
        <w:trPr>
          <w:trHeight w:val="340"/>
          <w:jc w:val="center"/>
        </w:trPr>
        <w:tc>
          <w:tcPr>
            <w:tcW w:w="719" w:type="pct"/>
            <w:vAlign w:val="center"/>
          </w:tcPr>
          <w:p w14:paraId="106B143B" w14:textId="77777777" w:rsidR="00617D9C" w:rsidRPr="00E34319" w:rsidRDefault="00617D9C" w:rsidP="00594A2E">
            <w:pPr>
              <w:jc w:val="center"/>
              <w:rPr>
                <w:rFonts w:ascii="Times New Roman" w:hAnsi="Times New Roman"/>
                <w:sz w:val="18"/>
                <w:szCs w:val="18"/>
                <w:lang w:val="es-ES_tradnl"/>
              </w:rPr>
            </w:pPr>
            <w:r w:rsidRPr="00E34319">
              <w:rPr>
                <w:rFonts w:ascii="Times New Roman" w:hAnsi="Times New Roman"/>
                <w:sz w:val="18"/>
                <w:szCs w:val="18"/>
                <w:lang w:val="es-ES_tradnl"/>
              </w:rPr>
              <w:t>2</w:t>
            </w:r>
          </w:p>
        </w:tc>
        <w:tc>
          <w:tcPr>
            <w:tcW w:w="1329" w:type="pct"/>
            <w:vAlign w:val="center"/>
          </w:tcPr>
          <w:p w14:paraId="76F3C338" w14:textId="77777777" w:rsidR="00617D9C" w:rsidRPr="00E34319" w:rsidRDefault="00617D9C" w:rsidP="00594A2E">
            <w:pPr>
              <w:jc w:val="center"/>
              <w:rPr>
                <w:rFonts w:ascii="Times New Roman" w:hAnsi="Times New Roman"/>
                <w:sz w:val="18"/>
                <w:szCs w:val="18"/>
                <w:lang w:val="es-ES_tradnl"/>
              </w:rPr>
            </w:pPr>
            <w:r w:rsidRPr="00E34319">
              <w:rPr>
                <w:rFonts w:ascii="Times New Roman" w:hAnsi="Times New Roman"/>
                <w:sz w:val="18"/>
                <w:szCs w:val="18"/>
                <w:lang w:val="es-ES_tradnl"/>
              </w:rPr>
              <w:t>MECANICO AUTOMOTRIZ</w:t>
            </w:r>
          </w:p>
        </w:tc>
        <w:tc>
          <w:tcPr>
            <w:tcW w:w="1081" w:type="pct"/>
            <w:vAlign w:val="center"/>
          </w:tcPr>
          <w:p w14:paraId="0095267F" w14:textId="77777777" w:rsidR="00617D9C" w:rsidRPr="00E34319" w:rsidRDefault="00617D9C" w:rsidP="00594A2E">
            <w:pPr>
              <w:jc w:val="center"/>
              <w:rPr>
                <w:rFonts w:ascii="Times New Roman" w:hAnsi="Times New Roman"/>
                <w:sz w:val="18"/>
                <w:szCs w:val="18"/>
                <w:lang w:val="es-ES_tradnl"/>
              </w:rPr>
            </w:pPr>
            <w:r w:rsidRPr="00E34319">
              <w:rPr>
                <w:rFonts w:ascii="Times New Roman" w:hAnsi="Times New Roman"/>
                <w:sz w:val="18"/>
                <w:szCs w:val="18"/>
                <w:lang w:val="es-ES_tradnl"/>
              </w:rPr>
              <w:t>TERCER NIVEL</w:t>
            </w:r>
          </w:p>
        </w:tc>
        <w:tc>
          <w:tcPr>
            <w:tcW w:w="1872" w:type="pct"/>
            <w:vAlign w:val="center"/>
          </w:tcPr>
          <w:p w14:paraId="74F28005" w14:textId="77777777" w:rsidR="00617D9C" w:rsidRPr="00E34319" w:rsidRDefault="00617D9C" w:rsidP="00594A2E">
            <w:pPr>
              <w:jc w:val="center"/>
              <w:rPr>
                <w:rFonts w:ascii="Times New Roman" w:hAnsi="Times New Roman"/>
                <w:sz w:val="18"/>
                <w:szCs w:val="18"/>
                <w:lang w:val="es-ES_tradnl"/>
              </w:rPr>
            </w:pPr>
            <w:r w:rsidRPr="00E34319">
              <w:rPr>
                <w:rFonts w:ascii="Times New Roman" w:hAnsi="Times New Roman"/>
                <w:sz w:val="18"/>
                <w:szCs w:val="18"/>
                <w:lang w:val="es-ES_tradnl"/>
              </w:rPr>
              <w:t>MECÁNICA AUTOMOTRIZ</w:t>
            </w:r>
          </w:p>
        </w:tc>
      </w:tr>
      <w:tr w:rsidR="00617D9C" w:rsidRPr="00E34319" w14:paraId="344483A2" w14:textId="77777777" w:rsidTr="00594A2E">
        <w:trPr>
          <w:trHeight w:val="340"/>
          <w:jc w:val="center"/>
        </w:trPr>
        <w:tc>
          <w:tcPr>
            <w:tcW w:w="719" w:type="pct"/>
            <w:vAlign w:val="center"/>
          </w:tcPr>
          <w:p w14:paraId="51C99BAD" w14:textId="77777777" w:rsidR="00617D9C" w:rsidRPr="00E34319" w:rsidRDefault="00617D9C" w:rsidP="00594A2E">
            <w:pPr>
              <w:jc w:val="center"/>
              <w:rPr>
                <w:rFonts w:ascii="Times New Roman" w:hAnsi="Times New Roman"/>
                <w:sz w:val="18"/>
                <w:szCs w:val="18"/>
                <w:lang w:val="es-ES_tradnl"/>
              </w:rPr>
            </w:pPr>
            <w:r w:rsidRPr="00E34319">
              <w:rPr>
                <w:rFonts w:ascii="Times New Roman" w:hAnsi="Times New Roman"/>
                <w:sz w:val="18"/>
                <w:szCs w:val="18"/>
                <w:lang w:val="es-ES_tradnl"/>
              </w:rPr>
              <w:t>3</w:t>
            </w:r>
          </w:p>
        </w:tc>
        <w:tc>
          <w:tcPr>
            <w:tcW w:w="1329" w:type="pct"/>
            <w:vAlign w:val="center"/>
          </w:tcPr>
          <w:p w14:paraId="3E6625CC" w14:textId="77777777" w:rsidR="00617D9C" w:rsidRPr="00E34319" w:rsidRDefault="00617D9C" w:rsidP="00594A2E">
            <w:pPr>
              <w:jc w:val="center"/>
              <w:rPr>
                <w:rFonts w:ascii="Times New Roman" w:hAnsi="Times New Roman"/>
                <w:sz w:val="18"/>
                <w:szCs w:val="18"/>
                <w:lang w:val="es-ES_tradnl"/>
              </w:rPr>
            </w:pPr>
            <w:r w:rsidRPr="00E34319">
              <w:rPr>
                <w:rFonts w:ascii="Times New Roman" w:hAnsi="Times New Roman"/>
                <w:sz w:val="18"/>
                <w:szCs w:val="18"/>
                <w:lang w:val="es-ES_tradnl"/>
              </w:rPr>
              <w:t>MECANICO AUTOMOTRIZ</w:t>
            </w:r>
          </w:p>
        </w:tc>
        <w:tc>
          <w:tcPr>
            <w:tcW w:w="1081" w:type="pct"/>
            <w:vAlign w:val="center"/>
          </w:tcPr>
          <w:p w14:paraId="6FC4D6CD" w14:textId="77777777" w:rsidR="00617D9C" w:rsidRPr="00E34319" w:rsidRDefault="00617D9C" w:rsidP="00594A2E">
            <w:pPr>
              <w:jc w:val="center"/>
              <w:rPr>
                <w:rFonts w:ascii="Times New Roman" w:hAnsi="Times New Roman"/>
                <w:sz w:val="18"/>
                <w:szCs w:val="18"/>
                <w:lang w:val="es-ES_tradnl"/>
              </w:rPr>
            </w:pPr>
            <w:r w:rsidRPr="00E34319">
              <w:rPr>
                <w:rFonts w:ascii="Times New Roman" w:hAnsi="Times New Roman"/>
                <w:sz w:val="18"/>
                <w:szCs w:val="18"/>
                <w:lang w:val="es-ES_tradnl"/>
              </w:rPr>
              <w:t>TERCER NIVEL</w:t>
            </w:r>
          </w:p>
        </w:tc>
        <w:tc>
          <w:tcPr>
            <w:tcW w:w="1872" w:type="pct"/>
            <w:vAlign w:val="center"/>
          </w:tcPr>
          <w:p w14:paraId="6D71728D" w14:textId="77777777" w:rsidR="00617D9C" w:rsidRPr="00E34319" w:rsidRDefault="00617D9C" w:rsidP="00594A2E">
            <w:pPr>
              <w:jc w:val="center"/>
              <w:rPr>
                <w:rFonts w:ascii="Times New Roman" w:hAnsi="Times New Roman"/>
                <w:sz w:val="18"/>
                <w:szCs w:val="18"/>
                <w:lang w:val="es-ES_tradnl"/>
              </w:rPr>
            </w:pPr>
            <w:r w:rsidRPr="00E34319">
              <w:rPr>
                <w:rFonts w:ascii="Times New Roman" w:hAnsi="Times New Roman"/>
                <w:sz w:val="18"/>
                <w:szCs w:val="18"/>
                <w:lang w:val="es-ES_tradnl"/>
              </w:rPr>
              <w:t>MECÁNICA AUTOMOTRIZ</w:t>
            </w:r>
          </w:p>
        </w:tc>
      </w:tr>
    </w:tbl>
    <w:p w14:paraId="437AB3CB" w14:textId="77777777" w:rsidR="00617D9C" w:rsidRDefault="00617D9C" w:rsidP="00617D9C">
      <w:pPr>
        <w:pStyle w:val="Prrafodelista"/>
        <w:spacing w:after="0" w:line="240" w:lineRule="auto"/>
        <w:ind w:left="567"/>
        <w:rPr>
          <w:rFonts w:ascii="Times New Roman" w:eastAsiaTheme="minorHAnsi" w:hAnsi="Times New Roman"/>
        </w:rPr>
      </w:pPr>
    </w:p>
    <w:p w14:paraId="555059B2" w14:textId="77777777" w:rsidR="00617D9C" w:rsidRDefault="00617D9C" w:rsidP="00617D9C">
      <w:pPr>
        <w:pStyle w:val="Prrafodelista"/>
        <w:spacing w:after="0" w:line="240" w:lineRule="auto"/>
        <w:ind w:left="567"/>
        <w:rPr>
          <w:rFonts w:ascii="Times New Roman" w:eastAsiaTheme="minorHAnsi" w:hAnsi="Times New Roman"/>
        </w:rPr>
      </w:pPr>
    </w:p>
    <w:tbl>
      <w:tblPr>
        <w:tblW w:w="9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2051"/>
        <w:gridCol w:w="2002"/>
        <w:gridCol w:w="2027"/>
        <w:gridCol w:w="1903"/>
      </w:tblGrid>
      <w:tr w:rsidR="00617D9C" w:rsidRPr="00E34319" w14:paraId="3401BDED" w14:textId="77777777" w:rsidTr="00594A2E">
        <w:trPr>
          <w:trHeight w:val="397"/>
        </w:trPr>
        <w:tc>
          <w:tcPr>
            <w:tcW w:w="1664" w:type="dxa"/>
            <w:shd w:val="clear" w:color="auto" w:fill="auto"/>
            <w:vAlign w:val="center"/>
          </w:tcPr>
          <w:p w14:paraId="068DF189" w14:textId="77777777" w:rsidR="00617D9C" w:rsidRPr="00E34319" w:rsidRDefault="00617D9C" w:rsidP="00594A2E">
            <w:pPr>
              <w:pStyle w:val="Standard"/>
              <w:spacing w:line="276" w:lineRule="auto"/>
              <w:jc w:val="center"/>
              <w:rPr>
                <w:b/>
                <w:sz w:val="18"/>
                <w:szCs w:val="18"/>
              </w:rPr>
            </w:pPr>
            <w:r w:rsidRPr="00E34319">
              <w:rPr>
                <w:b/>
                <w:sz w:val="18"/>
                <w:szCs w:val="18"/>
              </w:rPr>
              <w:t>No.</w:t>
            </w:r>
          </w:p>
        </w:tc>
        <w:tc>
          <w:tcPr>
            <w:tcW w:w="2051" w:type="dxa"/>
            <w:shd w:val="clear" w:color="auto" w:fill="auto"/>
            <w:vAlign w:val="center"/>
          </w:tcPr>
          <w:p w14:paraId="0E77CF84" w14:textId="77777777" w:rsidR="00617D9C" w:rsidRPr="00E34319" w:rsidRDefault="00617D9C" w:rsidP="00594A2E">
            <w:pPr>
              <w:pStyle w:val="Standard"/>
              <w:spacing w:line="276" w:lineRule="auto"/>
              <w:jc w:val="center"/>
              <w:rPr>
                <w:b/>
                <w:sz w:val="18"/>
                <w:szCs w:val="18"/>
              </w:rPr>
            </w:pPr>
            <w:r w:rsidRPr="00E34319">
              <w:rPr>
                <w:b/>
                <w:sz w:val="18"/>
                <w:szCs w:val="18"/>
              </w:rPr>
              <w:t>Descripción</w:t>
            </w:r>
          </w:p>
        </w:tc>
        <w:tc>
          <w:tcPr>
            <w:tcW w:w="2002" w:type="dxa"/>
            <w:shd w:val="clear" w:color="auto" w:fill="auto"/>
            <w:vAlign w:val="center"/>
          </w:tcPr>
          <w:p w14:paraId="2560BE04" w14:textId="77777777" w:rsidR="00617D9C" w:rsidRPr="00E34319" w:rsidRDefault="00617D9C" w:rsidP="00594A2E">
            <w:pPr>
              <w:pStyle w:val="Standard"/>
              <w:spacing w:line="276" w:lineRule="auto"/>
              <w:jc w:val="center"/>
              <w:rPr>
                <w:b/>
                <w:sz w:val="18"/>
                <w:szCs w:val="18"/>
              </w:rPr>
            </w:pPr>
            <w:r w:rsidRPr="00E34319">
              <w:rPr>
                <w:b/>
                <w:sz w:val="18"/>
                <w:szCs w:val="18"/>
              </w:rPr>
              <w:t>Tiempo</w:t>
            </w:r>
          </w:p>
        </w:tc>
        <w:tc>
          <w:tcPr>
            <w:tcW w:w="2027" w:type="dxa"/>
            <w:shd w:val="clear" w:color="auto" w:fill="auto"/>
            <w:vAlign w:val="center"/>
          </w:tcPr>
          <w:p w14:paraId="0B6668BD" w14:textId="77777777" w:rsidR="00617D9C" w:rsidRPr="00E34319" w:rsidRDefault="00617D9C" w:rsidP="00594A2E">
            <w:pPr>
              <w:pStyle w:val="Standard"/>
              <w:spacing w:line="276" w:lineRule="auto"/>
              <w:jc w:val="center"/>
              <w:rPr>
                <w:b/>
                <w:sz w:val="18"/>
                <w:szCs w:val="18"/>
              </w:rPr>
            </w:pPr>
            <w:r w:rsidRPr="00E34319">
              <w:rPr>
                <w:b/>
                <w:sz w:val="18"/>
                <w:szCs w:val="18"/>
              </w:rPr>
              <w:t>Número de Proyectos</w:t>
            </w:r>
          </w:p>
        </w:tc>
        <w:tc>
          <w:tcPr>
            <w:tcW w:w="1903" w:type="dxa"/>
            <w:shd w:val="clear" w:color="auto" w:fill="auto"/>
            <w:vAlign w:val="center"/>
          </w:tcPr>
          <w:p w14:paraId="72CCC07F" w14:textId="77777777" w:rsidR="00617D9C" w:rsidRPr="00E34319" w:rsidRDefault="00617D9C" w:rsidP="00594A2E">
            <w:pPr>
              <w:pStyle w:val="Standard"/>
              <w:spacing w:line="276" w:lineRule="auto"/>
              <w:jc w:val="center"/>
              <w:rPr>
                <w:b/>
                <w:sz w:val="18"/>
                <w:szCs w:val="18"/>
              </w:rPr>
            </w:pPr>
            <w:r w:rsidRPr="00E34319">
              <w:rPr>
                <w:b/>
                <w:sz w:val="18"/>
                <w:szCs w:val="18"/>
              </w:rPr>
              <w:t>Monto de Proyectos</w:t>
            </w:r>
          </w:p>
        </w:tc>
      </w:tr>
      <w:tr w:rsidR="00617D9C" w:rsidRPr="00E34319" w14:paraId="47B4F346" w14:textId="77777777" w:rsidTr="00594A2E">
        <w:trPr>
          <w:trHeight w:val="2188"/>
        </w:trPr>
        <w:tc>
          <w:tcPr>
            <w:tcW w:w="1664" w:type="dxa"/>
            <w:shd w:val="clear" w:color="auto" w:fill="auto"/>
          </w:tcPr>
          <w:p w14:paraId="41DFF541" w14:textId="77777777" w:rsidR="00617D9C" w:rsidRPr="00E34319" w:rsidRDefault="00617D9C" w:rsidP="00594A2E">
            <w:pPr>
              <w:pStyle w:val="Standard"/>
              <w:spacing w:line="276" w:lineRule="auto"/>
              <w:jc w:val="center"/>
              <w:rPr>
                <w:sz w:val="18"/>
                <w:szCs w:val="18"/>
              </w:rPr>
            </w:pPr>
            <w:r w:rsidRPr="00E34319">
              <w:rPr>
                <w:sz w:val="18"/>
                <w:szCs w:val="18"/>
              </w:rPr>
              <w:t>1</w:t>
            </w:r>
          </w:p>
        </w:tc>
        <w:tc>
          <w:tcPr>
            <w:tcW w:w="2051" w:type="dxa"/>
            <w:shd w:val="clear" w:color="auto" w:fill="auto"/>
          </w:tcPr>
          <w:p w14:paraId="47D09561" w14:textId="77777777" w:rsidR="00617D9C" w:rsidRPr="00E34319" w:rsidRDefault="00617D9C" w:rsidP="00594A2E">
            <w:pPr>
              <w:pStyle w:val="Standard"/>
              <w:spacing w:line="276" w:lineRule="auto"/>
              <w:jc w:val="both"/>
              <w:rPr>
                <w:sz w:val="18"/>
                <w:szCs w:val="18"/>
              </w:rPr>
            </w:pPr>
            <w:r w:rsidRPr="00E34319">
              <w:rPr>
                <w:sz w:val="18"/>
                <w:szCs w:val="18"/>
                <w:lang w:val="es-ES_tradnl"/>
              </w:rPr>
              <w:t xml:space="preserve">JEFE DE TALLER La experiencia será por el </w:t>
            </w:r>
            <w:r w:rsidRPr="00E34319">
              <w:rPr>
                <w:sz w:val="18"/>
                <w:szCs w:val="18"/>
                <w:highlight w:val="yellow"/>
                <w:lang w:val="es-ES_tradnl"/>
              </w:rPr>
              <w:t>30%</w:t>
            </w:r>
            <w:r w:rsidRPr="00E34319">
              <w:rPr>
                <w:sz w:val="18"/>
                <w:szCs w:val="18"/>
                <w:lang w:val="es-ES_tradnl"/>
              </w:rPr>
              <w:t xml:space="preserve"> del presupuesto referencial $ 00.000, dentro de los últimos 20 años, para corroborar la experiencia del oferente deberá presentar su experiencia en trabajos de </w:t>
            </w:r>
            <w:r w:rsidRPr="00E34319">
              <w:rPr>
                <w:sz w:val="18"/>
                <w:szCs w:val="18"/>
                <w:highlight w:val="yellow"/>
                <w:lang w:val="es-ES_tradnl"/>
              </w:rPr>
              <w:t>CONSTRUCCIÓN DE OBRAS CIVILES EN GENERAL (NO SE CONSIDERA OBRAS DE PUENTES, OBRAS VIALES</w:t>
            </w:r>
            <w:r w:rsidRPr="00E34319">
              <w:rPr>
                <w:sz w:val="18"/>
                <w:szCs w:val="18"/>
                <w:lang w:val="es-ES_tradnl"/>
              </w:rPr>
              <w:t>,) para ello deberá adjuntar actas de entrega recepción provisional o definitivas de trabajos ejecutados</w:t>
            </w:r>
          </w:p>
        </w:tc>
        <w:tc>
          <w:tcPr>
            <w:tcW w:w="2002" w:type="dxa"/>
            <w:shd w:val="clear" w:color="auto" w:fill="auto"/>
          </w:tcPr>
          <w:p w14:paraId="27FF911E" w14:textId="77777777" w:rsidR="00617D9C" w:rsidRPr="00E34319" w:rsidRDefault="00617D9C" w:rsidP="00594A2E">
            <w:pPr>
              <w:pStyle w:val="Standard"/>
              <w:spacing w:line="276" w:lineRule="auto"/>
              <w:jc w:val="right"/>
              <w:rPr>
                <w:sz w:val="18"/>
                <w:szCs w:val="18"/>
              </w:rPr>
            </w:pPr>
            <w:r w:rsidRPr="00E34319">
              <w:rPr>
                <w:sz w:val="18"/>
                <w:szCs w:val="18"/>
              </w:rPr>
              <w:t>15 años</w:t>
            </w:r>
          </w:p>
        </w:tc>
        <w:tc>
          <w:tcPr>
            <w:tcW w:w="2027" w:type="dxa"/>
            <w:shd w:val="clear" w:color="auto" w:fill="auto"/>
          </w:tcPr>
          <w:p w14:paraId="126EEE70" w14:textId="77777777" w:rsidR="00617D9C" w:rsidRPr="00E34319" w:rsidRDefault="00617D9C" w:rsidP="00594A2E">
            <w:pPr>
              <w:pStyle w:val="Standard"/>
              <w:spacing w:line="276" w:lineRule="auto"/>
              <w:jc w:val="right"/>
              <w:rPr>
                <w:sz w:val="18"/>
                <w:szCs w:val="18"/>
              </w:rPr>
            </w:pPr>
            <w:r w:rsidRPr="00E34319">
              <w:rPr>
                <w:sz w:val="18"/>
                <w:szCs w:val="18"/>
              </w:rPr>
              <w:t>1</w:t>
            </w:r>
          </w:p>
        </w:tc>
        <w:tc>
          <w:tcPr>
            <w:tcW w:w="1903" w:type="dxa"/>
            <w:shd w:val="clear" w:color="auto" w:fill="auto"/>
          </w:tcPr>
          <w:p w14:paraId="44BDFD8D" w14:textId="77777777" w:rsidR="00617D9C" w:rsidRPr="00E34319" w:rsidRDefault="00617D9C" w:rsidP="00594A2E">
            <w:pPr>
              <w:pStyle w:val="Standard"/>
              <w:spacing w:line="276" w:lineRule="auto"/>
              <w:jc w:val="right"/>
              <w:rPr>
                <w:sz w:val="18"/>
                <w:szCs w:val="18"/>
              </w:rPr>
            </w:pPr>
            <w:r w:rsidRPr="00E34319">
              <w:rPr>
                <w:sz w:val="18"/>
                <w:szCs w:val="18"/>
              </w:rPr>
              <w:t>$ 25000.00</w:t>
            </w:r>
          </w:p>
        </w:tc>
      </w:tr>
      <w:tr w:rsidR="00617D9C" w:rsidRPr="00E34319" w14:paraId="7B8EAD29" w14:textId="77777777" w:rsidTr="00594A2E">
        <w:trPr>
          <w:trHeight w:val="5371"/>
        </w:trPr>
        <w:tc>
          <w:tcPr>
            <w:tcW w:w="1664" w:type="dxa"/>
            <w:shd w:val="clear" w:color="auto" w:fill="auto"/>
          </w:tcPr>
          <w:p w14:paraId="03E5913C" w14:textId="77777777" w:rsidR="00617D9C" w:rsidRPr="00E34319" w:rsidRDefault="00617D9C" w:rsidP="00594A2E">
            <w:pPr>
              <w:pStyle w:val="Standard"/>
              <w:spacing w:line="276" w:lineRule="auto"/>
              <w:jc w:val="center"/>
              <w:rPr>
                <w:sz w:val="18"/>
                <w:szCs w:val="18"/>
              </w:rPr>
            </w:pPr>
            <w:r w:rsidRPr="00E34319">
              <w:rPr>
                <w:sz w:val="18"/>
                <w:szCs w:val="18"/>
              </w:rPr>
              <w:lastRenderedPageBreak/>
              <w:t>1</w:t>
            </w:r>
          </w:p>
        </w:tc>
        <w:tc>
          <w:tcPr>
            <w:tcW w:w="2051" w:type="dxa"/>
            <w:shd w:val="clear" w:color="auto" w:fill="auto"/>
          </w:tcPr>
          <w:p w14:paraId="1901653E" w14:textId="77777777" w:rsidR="00617D9C" w:rsidRPr="00E34319" w:rsidRDefault="00617D9C" w:rsidP="00594A2E">
            <w:pPr>
              <w:pStyle w:val="Standard"/>
              <w:spacing w:line="276" w:lineRule="auto"/>
              <w:jc w:val="both"/>
              <w:rPr>
                <w:sz w:val="18"/>
                <w:szCs w:val="18"/>
              </w:rPr>
            </w:pPr>
            <w:r w:rsidRPr="00E34319">
              <w:rPr>
                <w:sz w:val="18"/>
                <w:szCs w:val="18"/>
              </w:rPr>
              <w:t xml:space="preserve">MECANICO AUTOMOTRIZ La experiencia será por el </w:t>
            </w:r>
            <w:r w:rsidRPr="00E34319">
              <w:rPr>
                <w:sz w:val="18"/>
                <w:szCs w:val="18"/>
                <w:highlight w:val="yellow"/>
              </w:rPr>
              <w:t>30%</w:t>
            </w:r>
            <w:r w:rsidRPr="00E34319">
              <w:rPr>
                <w:sz w:val="18"/>
                <w:szCs w:val="18"/>
              </w:rPr>
              <w:t xml:space="preserve"> del presupuesto referencial $ 00.000, dentro de los últimos 20 años, para corroborar la experiencia del oferente deberá presentar su experiencia en trabajos de </w:t>
            </w:r>
            <w:r w:rsidRPr="00E34319">
              <w:rPr>
                <w:sz w:val="18"/>
                <w:szCs w:val="18"/>
                <w:highlight w:val="yellow"/>
              </w:rPr>
              <w:t>CONSTRUCCIÓN DE OBRAS CIVILES EN GENERAL (NO SE CONSIDERA OBRAS DE PUENTES, OBRAS VIALES</w:t>
            </w:r>
            <w:r w:rsidRPr="00E34319">
              <w:rPr>
                <w:sz w:val="18"/>
                <w:szCs w:val="18"/>
              </w:rPr>
              <w:t>,) para ello deberá adjuntar actas de entrega recepción provisional o definitivas de trabajos ejecutados</w:t>
            </w:r>
          </w:p>
        </w:tc>
        <w:tc>
          <w:tcPr>
            <w:tcW w:w="2002" w:type="dxa"/>
            <w:shd w:val="clear" w:color="auto" w:fill="auto"/>
          </w:tcPr>
          <w:p w14:paraId="6595C912" w14:textId="77777777" w:rsidR="00617D9C" w:rsidRPr="00E34319" w:rsidRDefault="00617D9C" w:rsidP="00594A2E">
            <w:pPr>
              <w:pStyle w:val="Standard"/>
              <w:spacing w:line="276" w:lineRule="auto"/>
              <w:jc w:val="right"/>
              <w:rPr>
                <w:sz w:val="18"/>
                <w:szCs w:val="18"/>
              </w:rPr>
            </w:pPr>
            <w:r w:rsidRPr="00E34319">
              <w:rPr>
                <w:sz w:val="18"/>
                <w:szCs w:val="18"/>
              </w:rPr>
              <w:t>15 años</w:t>
            </w:r>
          </w:p>
        </w:tc>
        <w:tc>
          <w:tcPr>
            <w:tcW w:w="2027" w:type="dxa"/>
            <w:shd w:val="clear" w:color="auto" w:fill="auto"/>
          </w:tcPr>
          <w:p w14:paraId="3E4FB7AB" w14:textId="77777777" w:rsidR="00617D9C" w:rsidRPr="00E34319" w:rsidRDefault="00617D9C" w:rsidP="00594A2E">
            <w:pPr>
              <w:pStyle w:val="Standard"/>
              <w:spacing w:line="276" w:lineRule="auto"/>
              <w:jc w:val="right"/>
              <w:rPr>
                <w:sz w:val="18"/>
                <w:szCs w:val="18"/>
              </w:rPr>
            </w:pPr>
            <w:r w:rsidRPr="00E34319">
              <w:rPr>
                <w:sz w:val="18"/>
                <w:szCs w:val="18"/>
              </w:rPr>
              <w:t>1</w:t>
            </w:r>
          </w:p>
        </w:tc>
        <w:tc>
          <w:tcPr>
            <w:tcW w:w="1903" w:type="dxa"/>
            <w:shd w:val="clear" w:color="auto" w:fill="auto"/>
          </w:tcPr>
          <w:p w14:paraId="1345E5D4" w14:textId="77777777" w:rsidR="00617D9C" w:rsidRPr="00E34319" w:rsidRDefault="00617D9C" w:rsidP="00594A2E">
            <w:pPr>
              <w:pStyle w:val="Standard"/>
              <w:spacing w:line="276" w:lineRule="auto"/>
              <w:jc w:val="right"/>
              <w:rPr>
                <w:sz w:val="18"/>
                <w:szCs w:val="18"/>
              </w:rPr>
            </w:pPr>
            <w:r w:rsidRPr="00E34319">
              <w:rPr>
                <w:sz w:val="18"/>
                <w:szCs w:val="18"/>
              </w:rPr>
              <w:t>$ 25000.00</w:t>
            </w:r>
          </w:p>
        </w:tc>
      </w:tr>
    </w:tbl>
    <w:p w14:paraId="2B95F21C" w14:textId="77777777" w:rsidR="00617D9C" w:rsidRPr="000C0187" w:rsidRDefault="00617D9C" w:rsidP="00617D9C">
      <w:pPr>
        <w:pStyle w:val="Prrafodelista"/>
        <w:spacing w:after="0" w:line="240" w:lineRule="auto"/>
        <w:ind w:left="567"/>
        <w:rPr>
          <w:rFonts w:ascii="Times New Roman" w:eastAsiaTheme="minorHAnsi" w:hAnsi="Times New Roman"/>
        </w:rPr>
      </w:pPr>
    </w:p>
    <w:p w14:paraId="3275EB86" w14:textId="77777777" w:rsidR="00617D9C" w:rsidRPr="000C0187" w:rsidRDefault="00617D9C" w:rsidP="00617D9C">
      <w:pPr>
        <w:pStyle w:val="Prrafodelista"/>
        <w:spacing w:after="0" w:line="240" w:lineRule="auto"/>
        <w:ind w:left="567"/>
        <w:jc w:val="both"/>
        <w:rPr>
          <w:rFonts w:ascii="Times New Roman" w:hAnsi="Times New Roman"/>
          <w:b/>
          <w:iCs/>
        </w:rPr>
      </w:pPr>
    </w:p>
    <w:p w14:paraId="70D934DD"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bookmarkStart w:id="6" w:name="_Toc511058010"/>
      <w:r w:rsidRPr="000C0187">
        <w:rPr>
          <w:rFonts w:ascii="Times New Roman" w:eastAsia="Calibri" w:hAnsi="Times New Roman" w:cs="Times New Roman"/>
          <w:iCs/>
          <w:color w:val="auto"/>
          <w:sz w:val="22"/>
          <w:szCs w:val="22"/>
        </w:rPr>
        <w:t>EXPERIENCIA DEL OFERENTE</w:t>
      </w:r>
      <w:r>
        <w:rPr>
          <w:rFonts w:ascii="Times New Roman" w:eastAsia="Calibri" w:hAnsi="Times New Roman" w:cs="Times New Roman"/>
          <w:iCs/>
          <w:color w:val="auto"/>
          <w:sz w:val="22"/>
          <w:szCs w:val="22"/>
        </w:rPr>
        <w:t xml:space="preserve"> </w:t>
      </w:r>
      <w:r w:rsidRPr="00773732">
        <w:rPr>
          <w:rFonts w:ascii="Times New Roman" w:eastAsia="Calibri" w:hAnsi="Times New Roman" w:cs="Times New Roman"/>
          <w:iCs/>
          <w:color w:val="auto"/>
          <w:sz w:val="22"/>
          <w:szCs w:val="22"/>
        </w:rPr>
        <w:t>No aplica.</w:t>
      </w:r>
    </w:p>
    <w:tbl>
      <w:tblPr>
        <w:tblW w:w="5000" w:type="pct"/>
        <w:tblCellMar>
          <w:top w:w="15" w:type="dxa"/>
          <w:left w:w="15" w:type="dxa"/>
          <w:bottom w:w="15" w:type="dxa"/>
          <w:right w:w="15" w:type="dxa"/>
        </w:tblCellMar>
        <w:tblLook w:val="04A0" w:firstRow="1" w:lastRow="0" w:firstColumn="1" w:lastColumn="0" w:noHBand="0" w:noVBand="1"/>
      </w:tblPr>
      <w:tblGrid>
        <w:gridCol w:w="585"/>
        <w:gridCol w:w="1421"/>
        <w:gridCol w:w="2163"/>
        <w:gridCol w:w="1501"/>
        <w:gridCol w:w="1290"/>
        <w:gridCol w:w="1362"/>
        <w:gridCol w:w="1350"/>
      </w:tblGrid>
      <w:tr w:rsidR="00617D9C" w:rsidRPr="00E34319" w14:paraId="7A0B29BC" w14:textId="77777777" w:rsidTr="00594A2E">
        <w:trPr>
          <w:trHeight w:val="840"/>
        </w:trPr>
        <w:tc>
          <w:tcPr>
            <w:tcW w:w="30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CE0389" w14:textId="77777777" w:rsidR="00617D9C" w:rsidRPr="00E34319" w:rsidRDefault="00617D9C" w:rsidP="00594A2E">
            <w:pPr>
              <w:jc w:val="center"/>
              <w:rPr>
                <w:rFonts w:ascii="Times New Roman" w:hAnsi="Times New Roman"/>
                <w:sz w:val="16"/>
                <w:szCs w:val="20"/>
              </w:rPr>
            </w:pPr>
            <w:r w:rsidRPr="00E34319">
              <w:rPr>
                <w:rFonts w:ascii="Times New Roman" w:hAnsi="Times New Roman"/>
                <w:b/>
                <w:bCs/>
                <w:sz w:val="16"/>
                <w:szCs w:val="20"/>
              </w:rPr>
              <w:t>Nro.</w:t>
            </w:r>
          </w:p>
        </w:tc>
        <w:tc>
          <w:tcPr>
            <w:tcW w:w="7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56A8559" w14:textId="77777777" w:rsidR="00617D9C" w:rsidRPr="00E34319" w:rsidRDefault="00617D9C" w:rsidP="00594A2E">
            <w:pPr>
              <w:jc w:val="center"/>
              <w:rPr>
                <w:rFonts w:ascii="Times New Roman" w:hAnsi="Times New Roman"/>
                <w:sz w:val="16"/>
                <w:szCs w:val="20"/>
              </w:rPr>
            </w:pPr>
            <w:r w:rsidRPr="00E34319">
              <w:rPr>
                <w:rFonts w:ascii="Times New Roman" w:hAnsi="Times New Roman"/>
                <w:b/>
                <w:bCs/>
                <w:sz w:val="16"/>
                <w:szCs w:val="20"/>
              </w:rPr>
              <w:t>TIPO</w:t>
            </w:r>
          </w:p>
        </w:tc>
        <w:tc>
          <w:tcPr>
            <w:tcW w:w="111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8A745C" w14:textId="77777777" w:rsidR="00617D9C" w:rsidRPr="00E34319" w:rsidRDefault="00617D9C" w:rsidP="00594A2E">
            <w:pPr>
              <w:jc w:val="center"/>
              <w:rPr>
                <w:rFonts w:ascii="Times New Roman" w:hAnsi="Times New Roman"/>
                <w:sz w:val="16"/>
                <w:szCs w:val="20"/>
              </w:rPr>
            </w:pPr>
            <w:r w:rsidRPr="00E34319">
              <w:rPr>
                <w:rFonts w:ascii="Times New Roman" w:hAnsi="Times New Roman"/>
                <w:b/>
                <w:bCs/>
                <w:sz w:val="16"/>
                <w:szCs w:val="20"/>
              </w:rPr>
              <w:t>DESCRIPCIÓN</w:t>
            </w:r>
          </w:p>
        </w:tc>
        <w:tc>
          <w:tcPr>
            <w:tcW w:w="77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9EBCC6" w14:textId="77777777" w:rsidR="00617D9C" w:rsidRPr="00E34319" w:rsidRDefault="00617D9C" w:rsidP="00594A2E">
            <w:pPr>
              <w:jc w:val="center"/>
              <w:rPr>
                <w:rFonts w:ascii="Times New Roman" w:hAnsi="Times New Roman"/>
                <w:sz w:val="16"/>
                <w:szCs w:val="20"/>
              </w:rPr>
            </w:pPr>
            <w:r w:rsidRPr="00E34319">
              <w:rPr>
                <w:rFonts w:ascii="Times New Roman" w:hAnsi="Times New Roman"/>
                <w:b/>
                <w:bCs/>
                <w:sz w:val="16"/>
                <w:szCs w:val="20"/>
              </w:rPr>
              <w:t>EXPERIENCIA</w:t>
            </w:r>
          </w:p>
        </w:tc>
        <w:tc>
          <w:tcPr>
            <w:tcW w:w="667" w:type="pct"/>
            <w:tcBorders>
              <w:top w:val="single" w:sz="6" w:space="0" w:color="000000"/>
              <w:left w:val="single" w:sz="6" w:space="0" w:color="000000"/>
              <w:bottom w:val="single" w:sz="6" w:space="0" w:color="000000"/>
              <w:right w:val="single" w:sz="6" w:space="0" w:color="000000"/>
            </w:tcBorders>
          </w:tcPr>
          <w:p w14:paraId="58BCB91E" w14:textId="77777777" w:rsidR="00617D9C" w:rsidRPr="00E34319" w:rsidRDefault="00617D9C" w:rsidP="00594A2E">
            <w:pPr>
              <w:jc w:val="center"/>
              <w:rPr>
                <w:rFonts w:ascii="Times New Roman" w:hAnsi="Times New Roman"/>
                <w:b/>
                <w:bCs/>
                <w:sz w:val="16"/>
                <w:szCs w:val="20"/>
              </w:rPr>
            </w:pPr>
            <w:r w:rsidRPr="00E34319">
              <w:rPr>
                <w:rFonts w:ascii="Times New Roman" w:hAnsi="Times New Roman"/>
                <w:b/>
                <w:bCs/>
                <w:sz w:val="16"/>
                <w:szCs w:val="20"/>
              </w:rPr>
              <w:t xml:space="preserve">MONTO DE EXPERIENCIA GENERAL MÍNIMA </w:t>
            </w:r>
          </w:p>
        </w:tc>
        <w:tc>
          <w:tcPr>
            <w:tcW w:w="70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168EC9" w14:textId="77777777" w:rsidR="00617D9C" w:rsidRPr="00E34319" w:rsidRDefault="00617D9C" w:rsidP="00594A2E">
            <w:pPr>
              <w:jc w:val="center"/>
              <w:rPr>
                <w:rFonts w:ascii="Times New Roman" w:hAnsi="Times New Roman"/>
                <w:sz w:val="16"/>
                <w:szCs w:val="20"/>
              </w:rPr>
            </w:pPr>
            <w:r w:rsidRPr="00E34319">
              <w:rPr>
                <w:rFonts w:ascii="Times New Roman" w:hAnsi="Times New Roman"/>
                <w:b/>
                <w:bCs/>
                <w:sz w:val="16"/>
                <w:szCs w:val="20"/>
              </w:rPr>
              <w:t>Nro. DE PROYECTOS SIMILARES</w:t>
            </w:r>
          </w:p>
        </w:tc>
        <w:tc>
          <w:tcPr>
            <w:tcW w:w="69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709B86" w14:textId="77777777" w:rsidR="00617D9C" w:rsidRPr="00E34319" w:rsidRDefault="00617D9C" w:rsidP="00594A2E">
            <w:pPr>
              <w:jc w:val="center"/>
              <w:rPr>
                <w:rFonts w:ascii="Times New Roman" w:hAnsi="Times New Roman"/>
                <w:sz w:val="16"/>
                <w:szCs w:val="20"/>
              </w:rPr>
            </w:pPr>
            <w:r w:rsidRPr="00E34319">
              <w:rPr>
                <w:rFonts w:ascii="Times New Roman" w:hAnsi="Times New Roman"/>
                <w:b/>
                <w:bCs/>
                <w:sz w:val="16"/>
                <w:szCs w:val="20"/>
              </w:rPr>
              <w:t>MONTO MÍNIMO REQUERIDO POR CADA CONTRATO</w:t>
            </w:r>
          </w:p>
        </w:tc>
      </w:tr>
      <w:tr w:rsidR="00617D9C" w:rsidRPr="00E34319" w14:paraId="2CED9BEC" w14:textId="77777777" w:rsidTr="00594A2E">
        <w:trPr>
          <w:trHeight w:val="1125"/>
        </w:trPr>
        <w:tc>
          <w:tcPr>
            <w:tcW w:w="30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4D0B22" w14:textId="77777777" w:rsidR="00617D9C" w:rsidRPr="00E34319" w:rsidRDefault="00617D9C" w:rsidP="00594A2E">
            <w:pPr>
              <w:jc w:val="center"/>
              <w:rPr>
                <w:rFonts w:ascii="Times New Roman" w:hAnsi="Times New Roman"/>
                <w:sz w:val="16"/>
                <w:szCs w:val="20"/>
              </w:rPr>
            </w:pPr>
            <w:r w:rsidRPr="00E34319">
              <w:rPr>
                <w:rFonts w:ascii="Times New Roman" w:hAnsi="Times New Roman"/>
                <w:sz w:val="16"/>
                <w:szCs w:val="20"/>
              </w:rPr>
              <w:t>1</w:t>
            </w:r>
          </w:p>
        </w:tc>
        <w:tc>
          <w:tcPr>
            <w:tcW w:w="7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B0D851" w14:textId="77777777" w:rsidR="00617D9C" w:rsidRPr="00E34319" w:rsidRDefault="00617D9C" w:rsidP="00594A2E">
            <w:pPr>
              <w:jc w:val="center"/>
              <w:rPr>
                <w:rFonts w:ascii="Times New Roman" w:hAnsi="Times New Roman"/>
                <w:sz w:val="16"/>
                <w:szCs w:val="20"/>
              </w:rPr>
            </w:pPr>
            <w:r w:rsidRPr="00E34319">
              <w:rPr>
                <w:rFonts w:ascii="Times New Roman" w:hAnsi="Times New Roman"/>
                <w:sz w:val="16"/>
                <w:szCs w:val="20"/>
              </w:rPr>
              <w:t>EXPERIENCIA GENERAL MÍNIMA</w:t>
            </w:r>
          </w:p>
        </w:tc>
        <w:tc>
          <w:tcPr>
            <w:tcW w:w="111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67616A" w14:textId="77777777" w:rsidR="00617D9C" w:rsidRPr="00E34319" w:rsidRDefault="00617D9C" w:rsidP="00594A2E">
            <w:pPr>
              <w:jc w:val="both"/>
              <w:rPr>
                <w:rFonts w:ascii="Times New Roman" w:hAnsi="Times New Roman"/>
                <w:sz w:val="16"/>
                <w:szCs w:val="20"/>
              </w:rPr>
            </w:pPr>
            <w:r w:rsidRPr="00E34319">
              <w:rPr>
                <w:rFonts w:ascii="Times New Roman" w:hAnsi="Times New Roman"/>
                <w:sz w:val="16"/>
                <w:szCs w:val="20"/>
              </w:rPr>
              <w:t xml:space="preserve">No aplica acorde, RESOLUCIÓN Nro. R.E-SERCOP-2023-0134, MEDIANTE LA CUAL EL SERVICIO NACIONAL DE CONTRATACIÓN PÚBLICA RESUELVE: EXPEDIR LA NORMATIVA SECUNDARIA DEL SISTEMA NACIONAL DE CONTRATACIÓN PÚBLICA -SNCP-, Segundo Suplemento </w:t>
            </w:r>
            <w:proofErr w:type="spellStart"/>
            <w:r w:rsidRPr="00E34319">
              <w:rPr>
                <w:rFonts w:ascii="Times New Roman" w:hAnsi="Times New Roman"/>
                <w:sz w:val="16"/>
                <w:szCs w:val="20"/>
              </w:rPr>
              <w:t>Nº</w:t>
            </w:r>
            <w:proofErr w:type="spellEnd"/>
            <w:r w:rsidRPr="00E34319">
              <w:rPr>
                <w:rFonts w:ascii="Times New Roman" w:hAnsi="Times New Roman"/>
                <w:sz w:val="16"/>
                <w:szCs w:val="20"/>
              </w:rPr>
              <w:t xml:space="preserve"> 367 - Registro Oficial de fecha jueves, 03 agosto 2023;</w:t>
            </w:r>
          </w:p>
          <w:p w14:paraId="3B10C5A6" w14:textId="77777777" w:rsidR="00617D9C" w:rsidRPr="00E34319" w:rsidRDefault="00617D9C" w:rsidP="00594A2E">
            <w:pPr>
              <w:jc w:val="both"/>
              <w:rPr>
                <w:rFonts w:ascii="Times New Roman" w:hAnsi="Times New Roman"/>
                <w:sz w:val="16"/>
                <w:szCs w:val="20"/>
              </w:rPr>
            </w:pPr>
            <w:r w:rsidRPr="00E34319">
              <w:rPr>
                <w:rFonts w:ascii="Times New Roman" w:hAnsi="Times New Roman"/>
                <w:sz w:val="16"/>
                <w:szCs w:val="20"/>
              </w:rPr>
              <w:t xml:space="preserve">Artículo 38.- Selección objetiva en subasta inversa. - En los procesos de subasta inversa electrónica, las entidades contratantes no solicitarán la acreditación de experiencia general y específica del oferente, el tiempo de existencia legal para personas jurídicas ni el </w:t>
            </w:r>
            <w:r w:rsidRPr="00E34319">
              <w:rPr>
                <w:rFonts w:ascii="Times New Roman" w:hAnsi="Times New Roman"/>
                <w:sz w:val="16"/>
                <w:szCs w:val="20"/>
              </w:rPr>
              <w:lastRenderedPageBreak/>
              <w:t>patrimonio mínimo para las personas jurídicas.</w:t>
            </w:r>
          </w:p>
          <w:p w14:paraId="0D7B363E" w14:textId="77777777" w:rsidR="00617D9C" w:rsidRPr="00E34319" w:rsidRDefault="00617D9C" w:rsidP="00594A2E">
            <w:pPr>
              <w:jc w:val="both"/>
              <w:rPr>
                <w:rFonts w:ascii="Times New Roman" w:hAnsi="Times New Roman"/>
                <w:sz w:val="16"/>
                <w:szCs w:val="20"/>
              </w:rPr>
            </w:pPr>
            <w:r w:rsidRPr="00E34319">
              <w:rPr>
                <w:rFonts w:ascii="Times New Roman" w:hAnsi="Times New Roman"/>
                <w:sz w:val="16"/>
                <w:szCs w:val="20"/>
              </w:rPr>
              <w:t>Se podrá requerir acreditación relacionada respecto a la distribución autorizada de marcas y representación de propiedad industrial, cuando de la naturaleza del objeto de contratación se desprenda que es un elemento indispensable del bien o servicio requerido.</w:t>
            </w:r>
          </w:p>
          <w:p w14:paraId="4ADCA032" w14:textId="77777777" w:rsidR="00617D9C" w:rsidRPr="00E34319" w:rsidRDefault="00617D9C" w:rsidP="00594A2E">
            <w:pPr>
              <w:jc w:val="both"/>
              <w:rPr>
                <w:rFonts w:ascii="Times New Roman" w:hAnsi="Times New Roman"/>
                <w:sz w:val="16"/>
                <w:szCs w:val="20"/>
              </w:rPr>
            </w:pPr>
            <w:r w:rsidRPr="00E34319">
              <w:rPr>
                <w:rFonts w:ascii="Times New Roman" w:hAnsi="Times New Roman"/>
                <w:sz w:val="16"/>
                <w:szCs w:val="20"/>
              </w:rPr>
              <w:t>Así como lo establecido en el RLOSNCP Art. 130.- numeral 7 donde indica que Los parámetros de calificación se sujetarán al principio de selección objetiva, que consiste en que las especificaciones técnicas o términos de referencia, según corresponda, así como las reglas de participación se enfocarán exclusivamente en el bien o servicio. En ningún caso se solicitará la acreditación de requisitos relacionados al sujeto.</w:t>
            </w:r>
          </w:p>
        </w:tc>
        <w:tc>
          <w:tcPr>
            <w:tcW w:w="77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FA766F" w14:textId="77777777" w:rsidR="00617D9C" w:rsidRPr="00E34319" w:rsidRDefault="00617D9C" w:rsidP="00594A2E">
            <w:pPr>
              <w:jc w:val="center"/>
              <w:rPr>
                <w:rFonts w:ascii="Times New Roman" w:hAnsi="Times New Roman"/>
                <w:sz w:val="16"/>
                <w:szCs w:val="20"/>
              </w:rPr>
            </w:pPr>
            <w:r w:rsidRPr="00E34319">
              <w:rPr>
                <w:rFonts w:ascii="Times New Roman" w:hAnsi="Times New Roman"/>
                <w:sz w:val="16"/>
                <w:szCs w:val="20"/>
              </w:rPr>
              <w:lastRenderedPageBreak/>
              <w:t>-</w:t>
            </w:r>
          </w:p>
        </w:tc>
        <w:tc>
          <w:tcPr>
            <w:tcW w:w="667" w:type="pct"/>
            <w:tcBorders>
              <w:top w:val="single" w:sz="6" w:space="0" w:color="000000"/>
              <w:left w:val="single" w:sz="6" w:space="0" w:color="000000"/>
              <w:bottom w:val="single" w:sz="6" w:space="0" w:color="000000"/>
              <w:right w:val="single" w:sz="6" w:space="0" w:color="000000"/>
            </w:tcBorders>
          </w:tcPr>
          <w:p w14:paraId="7F9E32BF" w14:textId="77777777" w:rsidR="00617D9C" w:rsidRPr="00E34319" w:rsidRDefault="00617D9C" w:rsidP="00594A2E">
            <w:pPr>
              <w:jc w:val="center"/>
              <w:rPr>
                <w:rFonts w:ascii="Times New Roman" w:hAnsi="Times New Roman"/>
                <w:sz w:val="16"/>
                <w:szCs w:val="20"/>
              </w:rPr>
            </w:pPr>
          </w:p>
          <w:p w14:paraId="730DD2F4" w14:textId="77777777" w:rsidR="00617D9C" w:rsidRPr="00E34319" w:rsidRDefault="00617D9C" w:rsidP="00594A2E">
            <w:pPr>
              <w:jc w:val="center"/>
              <w:rPr>
                <w:rFonts w:ascii="Times New Roman" w:hAnsi="Times New Roman"/>
                <w:sz w:val="16"/>
                <w:szCs w:val="20"/>
              </w:rPr>
            </w:pPr>
          </w:p>
          <w:p w14:paraId="7462C75C" w14:textId="77777777" w:rsidR="00617D9C" w:rsidRPr="00E34319" w:rsidRDefault="00617D9C" w:rsidP="00594A2E">
            <w:pPr>
              <w:jc w:val="center"/>
              <w:rPr>
                <w:rFonts w:ascii="Times New Roman" w:hAnsi="Times New Roman"/>
                <w:sz w:val="16"/>
                <w:szCs w:val="20"/>
              </w:rPr>
            </w:pPr>
          </w:p>
          <w:p w14:paraId="0C8703D8" w14:textId="77777777" w:rsidR="00617D9C" w:rsidRPr="00E34319" w:rsidRDefault="00617D9C" w:rsidP="00594A2E">
            <w:pPr>
              <w:jc w:val="center"/>
              <w:rPr>
                <w:rFonts w:ascii="Times New Roman" w:hAnsi="Times New Roman"/>
                <w:sz w:val="16"/>
                <w:szCs w:val="20"/>
              </w:rPr>
            </w:pPr>
          </w:p>
          <w:p w14:paraId="32AB2CD8" w14:textId="77777777" w:rsidR="00617D9C" w:rsidRPr="00E34319" w:rsidRDefault="00617D9C" w:rsidP="00594A2E">
            <w:pPr>
              <w:jc w:val="center"/>
              <w:rPr>
                <w:rFonts w:ascii="Times New Roman" w:hAnsi="Times New Roman"/>
                <w:sz w:val="16"/>
                <w:szCs w:val="20"/>
              </w:rPr>
            </w:pPr>
          </w:p>
          <w:p w14:paraId="6BE416DC" w14:textId="77777777" w:rsidR="00617D9C" w:rsidRPr="00E34319" w:rsidRDefault="00617D9C" w:rsidP="00594A2E">
            <w:pPr>
              <w:jc w:val="center"/>
              <w:rPr>
                <w:rFonts w:ascii="Times New Roman" w:hAnsi="Times New Roman"/>
                <w:sz w:val="16"/>
                <w:szCs w:val="20"/>
              </w:rPr>
            </w:pPr>
          </w:p>
          <w:p w14:paraId="284DDF33" w14:textId="77777777" w:rsidR="00617D9C" w:rsidRPr="00E34319" w:rsidRDefault="00617D9C" w:rsidP="00594A2E">
            <w:pPr>
              <w:jc w:val="center"/>
              <w:rPr>
                <w:rFonts w:ascii="Times New Roman" w:hAnsi="Times New Roman"/>
                <w:sz w:val="16"/>
                <w:szCs w:val="20"/>
              </w:rPr>
            </w:pPr>
          </w:p>
          <w:p w14:paraId="4E7862F2" w14:textId="77777777" w:rsidR="00617D9C" w:rsidRPr="00E34319" w:rsidRDefault="00617D9C" w:rsidP="00594A2E">
            <w:pPr>
              <w:jc w:val="center"/>
              <w:rPr>
                <w:rFonts w:ascii="Times New Roman" w:hAnsi="Times New Roman"/>
                <w:sz w:val="16"/>
                <w:szCs w:val="20"/>
              </w:rPr>
            </w:pPr>
          </w:p>
          <w:p w14:paraId="7B78B953" w14:textId="77777777" w:rsidR="00617D9C" w:rsidRPr="00E34319" w:rsidRDefault="00617D9C" w:rsidP="00594A2E">
            <w:pPr>
              <w:jc w:val="center"/>
              <w:rPr>
                <w:rFonts w:ascii="Times New Roman" w:hAnsi="Times New Roman"/>
                <w:sz w:val="16"/>
                <w:szCs w:val="20"/>
              </w:rPr>
            </w:pPr>
          </w:p>
          <w:p w14:paraId="616A9611" w14:textId="77777777" w:rsidR="00617D9C" w:rsidRPr="00E34319" w:rsidRDefault="00617D9C" w:rsidP="00594A2E">
            <w:pPr>
              <w:jc w:val="center"/>
              <w:rPr>
                <w:rFonts w:ascii="Times New Roman" w:hAnsi="Times New Roman"/>
                <w:sz w:val="16"/>
                <w:szCs w:val="20"/>
              </w:rPr>
            </w:pPr>
          </w:p>
          <w:p w14:paraId="510C0030" w14:textId="77777777" w:rsidR="00617D9C" w:rsidRPr="00E34319" w:rsidRDefault="00617D9C" w:rsidP="00594A2E">
            <w:pPr>
              <w:jc w:val="center"/>
              <w:rPr>
                <w:rFonts w:ascii="Times New Roman" w:hAnsi="Times New Roman"/>
                <w:sz w:val="16"/>
                <w:szCs w:val="20"/>
              </w:rPr>
            </w:pPr>
            <w:r w:rsidRPr="00E34319">
              <w:rPr>
                <w:rFonts w:ascii="Times New Roman" w:hAnsi="Times New Roman"/>
                <w:sz w:val="16"/>
                <w:szCs w:val="20"/>
              </w:rPr>
              <w:t>-</w:t>
            </w:r>
          </w:p>
        </w:tc>
        <w:tc>
          <w:tcPr>
            <w:tcW w:w="70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700E7F" w14:textId="77777777" w:rsidR="00617D9C" w:rsidRPr="00E34319" w:rsidRDefault="00617D9C" w:rsidP="00594A2E">
            <w:pPr>
              <w:jc w:val="center"/>
              <w:rPr>
                <w:rFonts w:ascii="Times New Roman" w:hAnsi="Times New Roman"/>
                <w:sz w:val="16"/>
                <w:szCs w:val="20"/>
              </w:rPr>
            </w:pPr>
            <w:r w:rsidRPr="00E34319">
              <w:rPr>
                <w:rFonts w:ascii="Times New Roman" w:hAnsi="Times New Roman"/>
                <w:sz w:val="16"/>
                <w:szCs w:val="20"/>
              </w:rPr>
              <w:t>-</w:t>
            </w:r>
          </w:p>
        </w:tc>
        <w:tc>
          <w:tcPr>
            <w:tcW w:w="69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E90EE7" w14:textId="77777777" w:rsidR="00617D9C" w:rsidRPr="00E34319" w:rsidRDefault="00617D9C" w:rsidP="00594A2E">
            <w:pPr>
              <w:jc w:val="center"/>
              <w:rPr>
                <w:rFonts w:ascii="Times New Roman" w:hAnsi="Times New Roman"/>
                <w:sz w:val="16"/>
                <w:szCs w:val="20"/>
              </w:rPr>
            </w:pPr>
            <w:r w:rsidRPr="00E34319">
              <w:rPr>
                <w:rFonts w:ascii="Times New Roman" w:hAnsi="Times New Roman"/>
                <w:sz w:val="16"/>
                <w:szCs w:val="20"/>
              </w:rPr>
              <w:t>-</w:t>
            </w:r>
          </w:p>
        </w:tc>
      </w:tr>
      <w:tr w:rsidR="00617D9C" w:rsidRPr="00E34319" w14:paraId="22DB7CE2" w14:textId="77777777" w:rsidTr="00594A2E">
        <w:trPr>
          <w:trHeight w:val="1125"/>
        </w:trPr>
        <w:tc>
          <w:tcPr>
            <w:tcW w:w="30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28364B5" w14:textId="77777777" w:rsidR="00617D9C" w:rsidRPr="00E34319" w:rsidRDefault="00617D9C" w:rsidP="00594A2E">
            <w:pPr>
              <w:jc w:val="center"/>
              <w:rPr>
                <w:rFonts w:ascii="Times New Roman" w:hAnsi="Times New Roman"/>
                <w:sz w:val="16"/>
                <w:szCs w:val="20"/>
              </w:rPr>
            </w:pPr>
            <w:r w:rsidRPr="00E34319">
              <w:rPr>
                <w:rFonts w:ascii="Times New Roman" w:hAnsi="Times New Roman"/>
                <w:sz w:val="16"/>
                <w:szCs w:val="20"/>
              </w:rPr>
              <w:t>2</w:t>
            </w:r>
          </w:p>
        </w:tc>
        <w:tc>
          <w:tcPr>
            <w:tcW w:w="7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5BB4187" w14:textId="77777777" w:rsidR="00617D9C" w:rsidRPr="00E34319" w:rsidRDefault="00617D9C" w:rsidP="00594A2E">
            <w:pPr>
              <w:jc w:val="center"/>
              <w:rPr>
                <w:rFonts w:ascii="Times New Roman" w:hAnsi="Times New Roman"/>
                <w:sz w:val="16"/>
                <w:szCs w:val="20"/>
              </w:rPr>
            </w:pPr>
            <w:r w:rsidRPr="00E34319">
              <w:rPr>
                <w:rFonts w:ascii="Times New Roman" w:hAnsi="Times New Roman"/>
                <w:sz w:val="16"/>
                <w:szCs w:val="20"/>
              </w:rPr>
              <w:t>EXPERIENCIA ESPECIFICA MÍNIMA</w:t>
            </w:r>
          </w:p>
        </w:tc>
        <w:tc>
          <w:tcPr>
            <w:tcW w:w="111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BCDC6B7" w14:textId="77777777" w:rsidR="00617D9C" w:rsidRPr="00E34319" w:rsidRDefault="00617D9C" w:rsidP="00594A2E">
            <w:pPr>
              <w:jc w:val="both"/>
              <w:rPr>
                <w:rFonts w:ascii="Times New Roman" w:hAnsi="Times New Roman"/>
                <w:sz w:val="16"/>
                <w:szCs w:val="20"/>
              </w:rPr>
            </w:pPr>
            <w:r w:rsidRPr="00E34319">
              <w:rPr>
                <w:rFonts w:ascii="Times New Roman" w:hAnsi="Times New Roman"/>
                <w:sz w:val="16"/>
                <w:szCs w:val="20"/>
              </w:rPr>
              <w:t xml:space="preserve">No aplica acorde, RESOLUCIÓN Nro. R.E-SERCOP-2023-0134, MEDIANTE LA CUAL EL SERVICIO NACIONAL DE CONTRATACIÓN PÚBLICA RESUELVE: EXPEDIR LA NORMATIVA SECUNDARIA DEL SISTEMA NACIONAL DE CONTRATACIÓN PÚBLICA -SNCP-, Segundo Suplemento </w:t>
            </w:r>
            <w:proofErr w:type="spellStart"/>
            <w:r w:rsidRPr="00E34319">
              <w:rPr>
                <w:rFonts w:ascii="Times New Roman" w:hAnsi="Times New Roman"/>
                <w:sz w:val="16"/>
                <w:szCs w:val="20"/>
              </w:rPr>
              <w:t>Nº</w:t>
            </w:r>
            <w:proofErr w:type="spellEnd"/>
            <w:r w:rsidRPr="00E34319">
              <w:rPr>
                <w:rFonts w:ascii="Times New Roman" w:hAnsi="Times New Roman"/>
                <w:sz w:val="16"/>
                <w:szCs w:val="20"/>
              </w:rPr>
              <w:t xml:space="preserve"> 367 - Registro Oficial de fecha jueves, 03 agosto 2023;</w:t>
            </w:r>
          </w:p>
          <w:p w14:paraId="104D18E6" w14:textId="77777777" w:rsidR="00617D9C" w:rsidRPr="00E34319" w:rsidRDefault="00617D9C" w:rsidP="00594A2E">
            <w:pPr>
              <w:jc w:val="both"/>
              <w:rPr>
                <w:rFonts w:ascii="Times New Roman" w:hAnsi="Times New Roman"/>
                <w:sz w:val="16"/>
                <w:szCs w:val="20"/>
              </w:rPr>
            </w:pPr>
            <w:r w:rsidRPr="00E34319">
              <w:rPr>
                <w:rFonts w:ascii="Times New Roman" w:hAnsi="Times New Roman"/>
                <w:sz w:val="16"/>
                <w:szCs w:val="20"/>
              </w:rPr>
              <w:t>Artículo 38.- Selección objetiva en subasta inversa. - En los procesos de subasta inversa electrónica, las entidades contratantes no solicitarán la acreditación de experiencia general y específica del oferente, el tiempo de existencia legal para personas jurídicas ni el patrimonio mínimo para las personas jurídicas.</w:t>
            </w:r>
          </w:p>
          <w:p w14:paraId="78C0EECB" w14:textId="77777777" w:rsidR="00617D9C" w:rsidRPr="00E34319" w:rsidRDefault="00617D9C" w:rsidP="00594A2E">
            <w:pPr>
              <w:jc w:val="both"/>
              <w:rPr>
                <w:rFonts w:ascii="Times New Roman" w:hAnsi="Times New Roman"/>
                <w:sz w:val="16"/>
                <w:szCs w:val="20"/>
              </w:rPr>
            </w:pPr>
            <w:r w:rsidRPr="00E34319">
              <w:rPr>
                <w:rFonts w:ascii="Times New Roman" w:hAnsi="Times New Roman"/>
                <w:sz w:val="16"/>
                <w:szCs w:val="20"/>
              </w:rPr>
              <w:t xml:space="preserve">Se podrá requerir acreditación relacionada respecto a la distribución autorizada de </w:t>
            </w:r>
            <w:r w:rsidRPr="00E34319">
              <w:rPr>
                <w:rFonts w:ascii="Times New Roman" w:hAnsi="Times New Roman"/>
                <w:sz w:val="16"/>
                <w:szCs w:val="20"/>
              </w:rPr>
              <w:lastRenderedPageBreak/>
              <w:t>marcas y representación de propiedad industrial, cuando de la naturaleza del objeto de contratación se desprenda que es un elemento indispensable del bien o servicio requerido.</w:t>
            </w:r>
          </w:p>
          <w:p w14:paraId="1C95C747" w14:textId="77777777" w:rsidR="00617D9C" w:rsidRPr="00E34319" w:rsidRDefault="00617D9C" w:rsidP="00594A2E">
            <w:pPr>
              <w:jc w:val="both"/>
              <w:rPr>
                <w:rFonts w:ascii="Times New Roman" w:hAnsi="Times New Roman"/>
                <w:sz w:val="16"/>
                <w:szCs w:val="20"/>
              </w:rPr>
            </w:pPr>
            <w:r w:rsidRPr="00E34319">
              <w:rPr>
                <w:rFonts w:ascii="Times New Roman" w:hAnsi="Times New Roman"/>
                <w:sz w:val="16"/>
                <w:szCs w:val="20"/>
              </w:rPr>
              <w:t>Así como lo establecido en el RLOSNCP Art. 130.- numeral 7 donde indica que Los parámetros de calificación se sujetarán al principio de selección objetiva, que consiste en que las especificaciones técnicas o términos de referencia, según corresponda, así como las reglas de participación se enfocarán exclusivamente en el bien o servicio. En ningún caso se solicitará la acreditación de requisitos relacionados al sujeto.</w:t>
            </w:r>
          </w:p>
        </w:tc>
        <w:tc>
          <w:tcPr>
            <w:tcW w:w="77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90AA711" w14:textId="77777777" w:rsidR="00617D9C" w:rsidRPr="00E34319" w:rsidRDefault="00617D9C" w:rsidP="00594A2E">
            <w:pPr>
              <w:jc w:val="center"/>
              <w:rPr>
                <w:rFonts w:ascii="Times New Roman" w:hAnsi="Times New Roman"/>
                <w:sz w:val="16"/>
                <w:szCs w:val="20"/>
              </w:rPr>
            </w:pPr>
            <w:r w:rsidRPr="00E34319">
              <w:rPr>
                <w:rFonts w:ascii="Times New Roman" w:hAnsi="Times New Roman"/>
                <w:sz w:val="16"/>
                <w:szCs w:val="20"/>
              </w:rPr>
              <w:lastRenderedPageBreak/>
              <w:t>-</w:t>
            </w:r>
          </w:p>
        </w:tc>
        <w:tc>
          <w:tcPr>
            <w:tcW w:w="667" w:type="pct"/>
            <w:tcBorders>
              <w:top w:val="single" w:sz="6" w:space="0" w:color="000000"/>
              <w:left w:val="single" w:sz="6" w:space="0" w:color="000000"/>
              <w:bottom w:val="single" w:sz="6" w:space="0" w:color="000000"/>
              <w:right w:val="single" w:sz="6" w:space="0" w:color="000000"/>
            </w:tcBorders>
          </w:tcPr>
          <w:p w14:paraId="68B7FA76" w14:textId="77777777" w:rsidR="00617D9C" w:rsidRPr="00E34319" w:rsidRDefault="00617D9C" w:rsidP="00594A2E">
            <w:pPr>
              <w:jc w:val="center"/>
              <w:rPr>
                <w:rFonts w:ascii="Times New Roman" w:hAnsi="Times New Roman"/>
                <w:sz w:val="16"/>
                <w:szCs w:val="20"/>
              </w:rPr>
            </w:pPr>
          </w:p>
          <w:p w14:paraId="75105F0D" w14:textId="77777777" w:rsidR="00617D9C" w:rsidRPr="00E34319" w:rsidRDefault="00617D9C" w:rsidP="00594A2E">
            <w:pPr>
              <w:jc w:val="center"/>
              <w:rPr>
                <w:rFonts w:ascii="Times New Roman" w:hAnsi="Times New Roman"/>
                <w:sz w:val="16"/>
                <w:szCs w:val="20"/>
              </w:rPr>
            </w:pPr>
          </w:p>
          <w:p w14:paraId="101B5BEE" w14:textId="77777777" w:rsidR="00617D9C" w:rsidRPr="00E34319" w:rsidRDefault="00617D9C" w:rsidP="00594A2E">
            <w:pPr>
              <w:jc w:val="center"/>
              <w:rPr>
                <w:rFonts w:ascii="Times New Roman" w:hAnsi="Times New Roman"/>
                <w:sz w:val="16"/>
                <w:szCs w:val="20"/>
              </w:rPr>
            </w:pPr>
          </w:p>
          <w:p w14:paraId="04A263A6" w14:textId="77777777" w:rsidR="00617D9C" w:rsidRPr="00E34319" w:rsidRDefault="00617D9C" w:rsidP="00594A2E">
            <w:pPr>
              <w:jc w:val="center"/>
              <w:rPr>
                <w:rFonts w:ascii="Times New Roman" w:hAnsi="Times New Roman"/>
                <w:sz w:val="16"/>
                <w:szCs w:val="20"/>
              </w:rPr>
            </w:pPr>
            <w:r w:rsidRPr="00E34319">
              <w:rPr>
                <w:rFonts w:ascii="Times New Roman" w:hAnsi="Times New Roman"/>
                <w:sz w:val="16"/>
                <w:szCs w:val="20"/>
              </w:rPr>
              <w:t>-</w:t>
            </w:r>
          </w:p>
          <w:p w14:paraId="64D594E5" w14:textId="77777777" w:rsidR="00617D9C" w:rsidRPr="00E34319" w:rsidRDefault="00617D9C" w:rsidP="00594A2E">
            <w:pPr>
              <w:jc w:val="center"/>
              <w:rPr>
                <w:rFonts w:ascii="Times New Roman" w:hAnsi="Times New Roman"/>
                <w:sz w:val="16"/>
                <w:szCs w:val="20"/>
              </w:rPr>
            </w:pPr>
          </w:p>
        </w:tc>
        <w:tc>
          <w:tcPr>
            <w:tcW w:w="70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0BDFADE" w14:textId="77777777" w:rsidR="00617D9C" w:rsidRPr="00E34319" w:rsidRDefault="00617D9C" w:rsidP="00594A2E">
            <w:pPr>
              <w:jc w:val="center"/>
              <w:rPr>
                <w:rFonts w:ascii="Times New Roman" w:hAnsi="Times New Roman"/>
                <w:sz w:val="16"/>
                <w:szCs w:val="20"/>
              </w:rPr>
            </w:pPr>
            <w:r w:rsidRPr="00E34319">
              <w:rPr>
                <w:rFonts w:ascii="Times New Roman" w:hAnsi="Times New Roman"/>
                <w:sz w:val="16"/>
                <w:szCs w:val="20"/>
              </w:rPr>
              <w:t>-</w:t>
            </w:r>
          </w:p>
        </w:tc>
        <w:tc>
          <w:tcPr>
            <w:tcW w:w="69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34E0325" w14:textId="77777777" w:rsidR="00617D9C" w:rsidRPr="00E34319" w:rsidRDefault="00617D9C" w:rsidP="00594A2E">
            <w:pPr>
              <w:jc w:val="center"/>
              <w:rPr>
                <w:rFonts w:ascii="Times New Roman" w:hAnsi="Times New Roman"/>
                <w:sz w:val="16"/>
                <w:szCs w:val="20"/>
              </w:rPr>
            </w:pPr>
            <w:r w:rsidRPr="00E34319">
              <w:rPr>
                <w:rFonts w:ascii="Times New Roman" w:hAnsi="Times New Roman"/>
                <w:sz w:val="16"/>
                <w:szCs w:val="20"/>
              </w:rPr>
              <w:t>-</w:t>
            </w:r>
          </w:p>
        </w:tc>
      </w:tr>
    </w:tbl>
    <w:p w14:paraId="5952A6CB" w14:textId="77777777" w:rsidR="00617D9C" w:rsidRPr="000C0187" w:rsidRDefault="00617D9C" w:rsidP="00617D9C">
      <w:pPr>
        <w:pStyle w:val="Ttulo1"/>
        <w:spacing w:before="0" w:line="240" w:lineRule="auto"/>
        <w:ind w:left="567"/>
        <w:rPr>
          <w:rFonts w:ascii="Times New Roman" w:eastAsia="Calibri" w:hAnsi="Times New Roman" w:cs="Times New Roman"/>
          <w:bCs/>
          <w:iCs/>
          <w:color w:val="auto"/>
          <w:sz w:val="22"/>
          <w:szCs w:val="22"/>
        </w:rPr>
      </w:pPr>
    </w:p>
    <w:p w14:paraId="52D59888"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rPr>
        <w:t xml:space="preserve">FORMA Y CONDICIONES DE </w:t>
      </w:r>
      <w:bookmarkEnd w:id="6"/>
      <w:r w:rsidRPr="000C0187">
        <w:rPr>
          <w:rFonts w:ascii="Times New Roman" w:eastAsia="Calibri" w:hAnsi="Times New Roman" w:cs="Times New Roman"/>
          <w:iCs/>
          <w:color w:val="auto"/>
          <w:sz w:val="22"/>
          <w:szCs w:val="22"/>
        </w:rPr>
        <w:t>PAGO. –</w:t>
      </w:r>
    </w:p>
    <w:p w14:paraId="67496AA0" w14:textId="77777777" w:rsidR="00617D9C" w:rsidRPr="000C0187" w:rsidRDefault="00617D9C" w:rsidP="00617D9C">
      <w:pPr>
        <w:spacing w:after="0" w:line="240" w:lineRule="auto"/>
        <w:rPr>
          <w:rFonts w:ascii="Times New Roman" w:hAnsi="Times New Roman"/>
          <w:lang w:val="es-ES"/>
        </w:rPr>
      </w:pPr>
    </w:p>
    <w:p w14:paraId="068C786F" w14:textId="77777777" w:rsidR="00617D9C" w:rsidRPr="000C0187" w:rsidRDefault="00617D9C" w:rsidP="00617D9C">
      <w:pPr>
        <w:spacing w:after="0" w:line="240" w:lineRule="auto"/>
        <w:ind w:left="567"/>
        <w:jc w:val="both"/>
        <w:rPr>
          <w:rFonts w:ascii="Times New Roman" w:hAnsi="Times New Roman"/>
          <w:spacing w:val="-2"/>
        </w:rPr>
      </w:pPr>
      <w:r w:rsidRPr="000C0187">
        <w:rPr>
          <w:rFonts w:ascii="Times New Roman" w:hAnsi="Times New Roman"/>
          <w:spacing w:val="-2"/>
        </w:rPr>
        <w:t>El pago se realizará contra entrega total de los bienes y previa legalización del acta entrega-recepción.</w:t>
      </w:r>
    </w:p>
    <w:p w14:paraId="55F4FAE9" w14:textId="77777777" w:rsidR="00617D9C" w:rsidRPr="000C0187" w:rsidRDefault="00617D9C" w:rsidP="00617D9C">
      <w:pPr>
        <w:spacing w:after="0" w:line="240" w:lineRule="auto"/>
        <w:ind w:left="567"/>
        <w:jc w:val="both"/>
        <w:rPr>
          <w:rFonts w:ascii="Times New Roman" w:hAnsi="Times New Roman"/>
          <w:spacing w:val="-2"/>
        </w:rPr>
      </w:pPr>
      <w:r w:rsidRPr="000C0187">
        <w:rPr>
          <w:rFonts w:ascii="Times New Roman" w:hAnsi="Times New Roman"/>
          <w:spacing w:val="-2"/>
        </w:rPr>
        <w:t xml:space="preserve">La forma de pago establecida es la siguiente: </w:t>
      </w:r>
    </w:p>
    <w:p w14:paraId="324AAC83" w14:textId="77777777" w:rsidR="00617D9C" w:rsidRPr="000C0187" w:rsidRDefault="00617D9C" w:rsidP="00617D9C">
      <w:pPr>
        <w:spacing w:after="0" w:line="240" w:lineRule="auto"/>
        <w:ind w:left="567"/>
        <w:jc w:val="both"/>
        <w:rPr>
          <w:rFonts w:ascii="Times New Roman" w:hAnsi="Times New Roman"/>
          <w:spacing w:val="-2"/>
        </w:rPr>
      </w:pPr>
      <w:r w:rsidRPr="000C0187">
        <w:rPr>
          <w:rFonts w:ascii="Times New Roman" w:hAnsi="Times New Roman"/>
          <w:spacing w:val="-2"/>
        </w:rPr>
        <w:t xml:space="preserve">a. Se entregará anticipo del </w:t>
      </w:r>
      <w:r w:rsidRPr="0038510F">
        <w:rPr>
          <w:rFonts w:ascii="Times New Roman" w:hAnsi="Times New Roman"/>
          <w:spacing w:val="-2"/>
          <w:highlight w:val="yellow"/>
        </w:rPr>
        <w:t>50%</w:t>
      </w:r>
    </w:p>
    <w:p w14:paraId="75C8FEB2" w14:textId="77777777" w:rsidR="00617D9C" w:rsidRDefault="00617D9C" w:rsidP="00617D9C">
      <w:pPr>
        <w:spacing w:after="0" w:line="240" w:lineRule="auto"/>
        <w:ind w:left="567"/>
        <w:jc w:val="both"/>
        <w:rPr>
          <w:rFonts w:ascii="Times New Roman" w:hAnsi="Times New Roman"/>
          <w:spacing w:val="-2"/>
        </w:rPr>
      </w:pPr>
      <w:r w:rsidRPr="000C0187">
        <w:rPr>
          <w:rFonts w:ascii="Times New Roman" w:hAnsi="Times New Roman"/>
          <w:spacing w:val="-2"/>
        </w:rPr>
        <w:t>b. El pago restante del 50% se realizará a entera satisfacción de la entidad contratante de los servicios adquiridos y la suscripción del Acta Única de Entrega – Recepción.</w:t>
      </w:r>
    </w:p>
    <w:p w14:paraId="3ADFDC17" w14:textId="77777777" w:rsidR="00617D9C" w:rsidRPr="000C0187" w:rsidRDefault="00617D9C" w:rsidP="00617D9C">
      <w:pPr>
        <w:spacing w:after="0" w:line="240" w:lineRule="auto"/>
        <w:ind w:left="567"/>
        <w:jc w:val="both"/>
        <w:rPr>
          <w:rFonts w:ascii="Times New Roman" w:hAnsi="Times New Roman"/>
          <w:spacing w:val="-2"/>
        </w:rPr>
      </w:pPr>
      <w:r>
        <w:rPr>
          <w:rFonts w:ascii="Times New Roman" w:hAnsi="Times New Roman"/>
          <w:spacing w:val="-2"/>
        </w:rPr>
        <w:t xml:space="preserve"> </w:t>
      </w:r>
    </w:p>
    <w:p w14:paraId="390B27B6"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rPr>
        <w:t xml:space="preserve">GARANTÍA. – </w:t>
      </w:r>
    </w:p>
    <w:p w14:paraId="7BFF4449" w14:textId="77777777" w:rsidR="00617D9C" w:rsidRPr="000C0187" w:rsidRDefault="00617D9C" w:rsidP="00617D9C">
      <w:pPr>
        <w:spacing w:after="0" w:line="240" w:lineRule="auto"/>
        <w:rPr>
          <w:rFonts w:ascii="Times New Roman" w:hAnsi="Times New Roman"/>
          <w:lang w:val="es-ES"/>
        </w:rPr>
      </w:pPr>
    </w:p>
    <w:p w14:paraId="0AEB9630" w14:textId="77777777" w:rsidR="00617D9C" w:rsidRPr="000C0187" w:rsidRDefault="00617D9C" w:rsidP="00617D9C">
      <w:pPr>
        <w:pStyle w:val="TtuloTDC"/>
        <w:numPr>
          <w:ilvl w:val="0"/>
          <w:numId w:val="0"/>
        </w:numPr>
        <w:spacing w:before="0" w:line="240" w:lineRule="auto"/>
        <w:ind w:left="567"/>
        <w:rPr>
          <w:rFonts w:ascii="Times New Roman" w:eastAsia="Calibri" w:hAnsi="Times New Roman" w:cs="Times New Roman"/>
          <w:b w:val="0"/>
          <w:color w:val="auto"/>
          <w:sz w:val="22"/>
          <w:szCs w:val="22"/>
          <w:lang w:val="es-ES" w:eastAsia="en-US"/>
        </w:rPr>
      </w:pPr>
      <w:bookmarkStart w:id="7" w:name="_Toc425841172"/>
      <w:bookmarkStart w:id="8" w:name="_Toc429121304"/>
      <w:r w:rsidRPr="000C0187">
        <w:rPr>
          <w:rFonts w:ascii="Times New Roman" w:eastAsia="Calibri" w:hAnsi="Times New Roman" w:cs="Times New Roman"/>
          <w:b w:val="0"/>
          <w:color w:val="auto"/>
          <w:sz w:val="22"/>
          <w:szCs w:val="22"/>
          <w:lang w:val="es-ES" w:eastAsia="en-US"/>
        </w:rPr>
        <w:t xml:space="preserve">El proveedor adjudicado presentará la garantía técnica mínima de </w:t>
      </w:r>
      <w:r>
        <w:rPr>
          <w:rFonts w:ascii="Times New Roman" w:eastAsia="Calibri" w:hAnsi="Times New Roman" w:cs="Times New Roman"/>
          <w:b w:val="0"/>
          <w:color w:val="auto"/>
          <w:sz w:val="22"/>
          <w:szCs w:val="22"/>
          <w:lang w:val="es-ES" w:eastAsia="en-US"/>
        </w:rPr>
        <w:t>6</w:t>
      </w:r>
      <w:r w:rsidRPr="000C0187">
        <w:rPr>
          <w:rFonts w:ascii="Times New Roman" w:eastAsia="Calibri" w:hAnsi="Times New Roman" w:cs="Times New Roman"/>
          <w:b w:val="0"/>
          <w:color w:val="auto"/>
          <w:sz w:val="22"/>
          <w:szCs w:val="22"/>
          <w:lang w:val="es-ES" w:eastAsia="en-US"/>
        </w:rPr>
        <w:t xml:space="preserve"> meses. Además, esta garantía contemplará la reposición del bien en caso de que resultare defectuoso.</w:t>
      </w:r>
    </w:p>
    <w:p w14:paraId="0AED780C" w14:textId="77777777" w:rsidR="00617D9C" w:rsidRPr="000C0187" w:rsidRDefault="00617D9C" w:rsidP="00617D9C">
      <w:pPr>
        <w:pStyle w:val="TtuloTDC"/>
        <w:numPr>
          <w:ilvl w:val="0"/>
          <w:numId w:val="0"/>
        </w:numPr>
        <w:spacing w:before="0" w:line="240" w:lineRule="auto"/>
        <w:ind w:left="567"/>
        <w:rPr>
          <w:rFonts w:ascii="Times New Roman" w:eastAsia="Calibri" w:hAnsi="Times New Roman" w:cs="Times New Roman"/>
          <w:b w:val="0"/>
          <w:color w:val="auto"/>
          <w:sz w:val="22"/>
          <w:szCs w:val="22"/>
          <w:lang w:val="es-ES" w:eastAsia="en-US"/>
        </w:rPr>
      </w:pPr>
      <w:r w:rsidRPr="000C0187">
        <w:rPr>
          <w:rFonts w:ascii="Times New Roman" w:eastAsia="Calibri" w:hAnsi="Times New Roman" w:cs="Times New Roman"/>
          <w:b w:val="0"/>
          <w:color w:val="auto"/>
          <w:sz w:val="22"/>
          <w:szCs w:val="22"/>
          <w:lang w:val="es-ES" w:eastAsia="en-US"/>
        </w:rPr>
        <w:t>La garantía será entregada en original a la fecha entrega recepción del bien, y conforme al artículo 76 de la LOSNCP.</w:t>
      </w:r>
    </w:p>
    <w:p w14:paraId="53231835" w14:textId="77777777" w:rsidR="00617D9C" w:rsidRPr="000C0187" w:rsidRDefault="00617D9C" w:rsidP="00617D9C">
      <w:pPr>
        <w:spacing w:after="0" w:line="240" w:lineRule="auto"/>
        <w:rPr>
          <w:rFonts w:ascii="Times New Roman" w:hAnsi="Times New Roman"/>
          <w:lang w:val="es-ES"/>
        </w:rPr>
      </w:pPr>
    </w:p>
    <w:p w14:paraId="04649DC5"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bookmarkStart w:id="9" w:name="_Toc507490657"/>
      <w:bookmarkStart w:id="10" w:name="_Toc511058016"/>
      <w:r w:rsidRPr="000C0187">
        <w:rPr>
          <w:rFonts w:ascii="Times New Roman" w:eastAsia="Calibri" w:hAnsi="Times New Roman" w:cs="Times New Roman"/>
          <w:iCs/>
          <w:color w:val="auto"/>
          <w:sz w:val="22"/>
          <w:szCs w:val="22"/>
        </w:rPr>
        <w:t>OTROS PARÁMETROS</w:t>
      </w:r>
    </w:p>
    <w:p w14:paraId="2305535A" w14:textId="77777777" w:rsidR="00617D9C" w:rsidRPr="000C0187" w:rsidRDefault="00617D9C" w:rsidP="00617D9C">
      <w:pPr>
        <w:pStyle w:val="Sinespaciado"/>
        <w:numPr>
          <w:ilvl w:val="0"/>
          <w:numId w:val="74"/>
        </w:numPr>
        <w:jc w:val="both"/>
        <w:rPr>
          <w:rFonts w:ascii="Times New Roman" w:hAnsi="Times New Roman" w:cs="Times New Roman"/>
        </w:rPr>
      </w:pPr>
      <w:r w:rsidRPr="000C0187">
        <w:rPr>
          <w:rFonts w:ascii="Times New Roman" w:hAnsi="Times New Roman" w:cs="Times New Roman"/>
        </w:rPr>
        <w:t>Presentar número de parte de los repuestos solicitados.</w:t>
      </w:r>
    </w:p>
    <w:p w14:paraId="1E5B73CC" w14:textId="77777777" w:rsidR="00617D9C" w:rsidRPr="000C0187" w:rsidRDefault="00617D9C" w:rsidP="00617D9C">
      <w:pPr>
        <w:pStyle w:val="Sinespaciado"/>
        <w:numPr>
          <w:ilvl w:val="0"/>
          <w:numId w:val="74"/>
        </w:numPr>
        <w:jc w:val="both"/>
        <w:rPr>
          <w:rFonts w:ascii="Times New Roman" w:hAnsi="Times New Roman" w:cs="Times New Roman"/>
        </w:rPr>
      </w:pPr>
      <w:r w:rsidRPr="000C0187">
        <w:rPr>
          <w:rFonts w:ascii="Times New Roman" w:hAnsi="Times New Roman" w:cs="Times New Roman"/>
        </w:rPr>
        <w:t>Presentar procedencia de los repuestos.</w:t>
      </w:r>
    </w:p>
    <w:p w14:paraId="35761341" w14:textId="77777777" w:rsidR="00617D9C" w:rsidRPr="000C0187" w:rsidRDefault="00617D9C" w:rsidP="00617D9C">
      <w:pPr>
        <w:rPr>
          <w:rFonts w:ascii="Times New Roman" w:hAnsi="Times New Roman"/>
          <w:lang w:val="es-ES"/>
        </w:rPr>
      </w:pPr>
    </w:p>
    <w:p w14:paraId="0DCD7CA8"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rPr>
        <w:t xml:space="preserve">REQUISITOS ADICIONALES </w:t>
      </w:r>
      <w:bookmarkEnd w:id="7"/>
      <w:bookmarkEnd w:id="8"/>
      <w:bookmarkEnd w:id="9"/>
      <w:bookmarkEnd w:id="10"/>
      <w:r w:rsidRPr="000C0187">
        <w:rPr>
          <w:rFonts w:ascii="Times New Roman" w:eastAsia="Calibri" w:hAnsi="Times New Roman" w:cs="Times New Roman"/>
          <w:iCs/>
          <w:color w:val="auto"/>
          <w:sz w:val="22"/>
          <w:szCs w:val="22"/>
        </w:rPr>
        <w:t>SOLICITADOS. –</w:t>
      </w:r>
    </w:p>
    <w:p w14:paraId="1F33FCEB" w14:textId="77777777" w:rsidR="00617D9C" w:rsidRPr="000C0187" w:rsidRDefault="00617D9C" w:rsidP="00617D9C">
      <w:pPr>
        <w:spacing w:after="0" w:line="240" w:lineRule="auto"/>
        <w:rPr>
          <w:rFonts w:ascii="Times New Roman" w:hAnsi="Times New Roman"/>
          <w:lang w:val="es-ES"/>
        </w:rPr>
      </w:pPr>
    </w:p>
    <w:p w14:paraId="287A8C94" w14:textId="77777777" w:rsidR="00617D9C" w:rsidRPr="000C0187" w:rsidRDefault="00617D9C" w:rsidP="00617D9C">
      <w:pPr>
        <w:pStyle w:val="Sinespaciado"/>
        <w:ind w:left="567"/>
        <w:jc w:val="both"/>
        <w:rPr>
          <w:rFonts w:ascii="Times New Roman" w:hAnsi="Times New Roman" w:cs="Times New Roman"/>
        </w:rPr>
      </w:pPr>
      <w:bookmarkStart w:id="11" w:name="_Toc425841173"/>
      <w:bookmarkStart w:id="12" w:name="_Toc429121305"/>
      <w:r w:rsidRPr="000C0187">
        <w:rPr>
          <w:rFonts w:ascii="Times New Roman" w:hAnsi="Times New Roman" w:cs="Times New Roman"/>
        </w:rPr>
        <w:t xml:space="preserve">Durante la entrega, en caso de duda, los bienes se someterán a las verificaciones necesarias para comprobar su calidad, procedencia y originalidad, con lo cual se logrará establecer sí el producto cumple con las especificaciones solicitadas, caso contrario el proveedor deberá resarcir el problema a la brevedad posible para proceder a la firma del acta entrega recepción de </w:t>
      </w:r>
      <w:proofErr w:type="gramStart"/>
      <w:r w:rsidRPr="000C0187">
        <w:rPr>
          <w:rFonts w:ascii="Times New Roman" w:hAnsi="Times New Roman" w:cs="Times New Roman"/>
        </w:rPr>
        <w:t>los mismos</w:t>
      </w:r>
      <w:proofErr w:type="gramEnd"/>
      <w:r w:rsidRPr="000C0187">
        <w:rPr>
          <w:rFonts w:ascii="Times New Roman" w:hAnsi="Times New Roman" w:cs="Times New Roman"/>
        </w:rPr>
        <w:t>.</w:t>
      </w:r>
    </w:p>
    <w:p w14:paraId="006FCF01" w14:textId="77777777" w:rsidR="00617D9C" w:rsidRPr="000C0187" w:rsidRDefault="00617D9C" w:rsidP="00617D9C">
      <w:pPr>
        <w:pStyle w:val="Sinespaciado"/>
        <w:ind w:left="567"/>
        <w:jc w:val="both"/>
        <w:rPr>
          <w:rFonts w:ascii="Times New Roman" w:hAnsi="Times New Roman" w:cs="Times New Roman"/>
        </w:rPr>
      </w:pPr>
    </w:p>
    <w:p w14:paraId="5C65068B"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rPr>
        <w:t>PRESUPUESTO REFERENCIAL</w:t>
      </w:r>
    </w:p>
    <w:p w14:paraId="2AB8F0A5" w14:textId="77777777" w:rsidR="00617D9C" w:rsidRPr="000C0187" w:rsidRDefault="00617D9C" w:rsidP="00617D9C">
      <w:pPr>
        <w:spacing w:after="0" w:line="240" w:lineRule="auto"/>
        <w:rPr>
          <w:rFonts w:ascii="Times New Roman" w:hAnsi="Times New Roman"/>
          <w:lang w:val="es-ES"/>
        </w:rPr>
      </w:pPr>
    </w:p>
    <w:p w14:paraId="13F4A955" w14:textId="77777777" w:rsidR="00617D9C" w:rsidRPr="000C0187" w:rsidRDefault="00617D9C" w:rsidP="00617D9C">
      <w:pPr>
        <w:pStyle w:val="Sinespaciado"/>
        <w:ind w:left="567"/>
        <w:jc w:val="both"/>
        <w:rPr>
          <w:rFonts w:ascii="Times New Roman" w:hAnsi="Times New Roman" w:cs="Times New Roman"/>
        </w:rPr>
      </w:pPr>
      <w:r w:rsidRPr="000C0187">
        <w:rPr>
          <w:rFonts w:ascii="Times New Roman" w:hAnsi="Times New Roman" w:cs="Times New Roman"/>
        </w:rPr>
        <w:lastRenderedPageBreak/>
        <w:t>El presupuesto referencial considerado para la presente adquisición, se lo ha determinado en el Estudio de Mercado respectivo de acuerdo con la normativa vigente.</w:t>
      </w:r>
    </w:p>
    <w:p w14:paraId="2C10EEFB" w14:textId="77777777" w:rsidR="00617D9C" w:rsidRPr="000C0187" w:rsidRDefault="00617D9C" w:rsidP="00617D9C">
      <w:pPr>
        <w:pStyle w:val="Sinespaciado"/>
        <w:ind w:left="567"/>
        <w:jc w:val="both"/>
        <w:rPr>
          <w:rFonts w:ascii="Times New Roman" w:hAnsi="Times New Roman" w:cs="Times New Roman"/>
        </w:rPr>
      </w:pPr>
    </w:p>
    <w:p w14:paraId="20ACE981"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rPr>
        <w:t xml:space="preserve">PLAZO DE EJECUCIÓN </w:t>
      </w:r>
    </w:p>
    <w:p w14:paraId="2486B6EF" w14:textId="77777777" w:rsidR="00617D9C" w:rsidRPr="000C0187" w:rsidRDefault="00617D9C" w:rsidP="00617D9C">
      <w:pPr>
        <w:spacing w:after="0" w:line="240" w:lineRule="auto"/>
        <w:rPr>
          <w:rFonts w:ascii="Times New Roman" w:hAnsi="Times New Roman"/>
          <w:lang w:val="es-ES"/>
        </w:rPr>
      </w:pPr>
    </w:p>
    <w:p w14:paraId="5F24A3B9" w14:textId="77777777" w:rsidR="00617D9C" w:rsidRPr="000C0187" w:rsidRDefault="00617D9C" w:rsidP="00617D9C">
      <w:pPr>
        <w:spacing w:after="0" w:line="240" w:lineRule="auto"/>
        <w:ind w:left="567"/>
        <w:jc w:val="both"/>
        <w:rPr>
          <w:rFonts w:ascii="Times New Roman" w:hAnsi="Times New Roman"/>
          <w:spacing w:val="-2"/>
        </w:rPr>
      </w:pPr>
      <w:r w:rsidRPr="000C0187">
        <w:rPr>
          <w:rFonts w:ascii="Times New Roman" w:hAnsi="Times New Roman"/>
          <w:spacing w:val="-2"/>
        </w:rPr>
        <w:t>El plazo de entrega será de 90 días contados a partir del día siguiente de la suscripción del contrato. En caso de incumplimiento, esta entidad remitirá obligatoriamente al Instituto Nacional de Contratación Pública el cual aplicará las sanciones correspondientes conforme lo establece el Art. 98 del LOSNCP, esto es que se declare contratista incumplido.</w:t>
      </w:r>
    </w:p>
    <w:p w14:paraId="1BA9D331" w14:textId="77777777" w:rsidR="00617D9C" w:rsidRPr="000C0187" w:rsidRDefault="00617D9C" w:rsidP="00617D9C">
      <w:pPr>
        <w:spacing w:after="0" w:line="240" w:lineRule="auto"/>
        <w:ind w:left="567"/>
        <w:jc w:val="both"/>
        <w:rPr>
          <w:rFonts w:ascii="Times New Roman" w:hAnsi="Times New Roman"/>
          <w:spacing w:val="-2"/>
        </w:rPr>
      </w:pPr>
    </w:p>
    <w:p w14:paraId="5D17B041"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rPr>
        <w:t>INFORMACIÓN FINANCIERA DE REFERENCIA</w:t>
      </w:r>
    </w:p>
    <w:p w14:paraId="70D182F4" w14:textId="77777777" w:rsidR="00617D9C" w:rsidRPr="000C0187" w:rsidRDefault="00617D9C" w:rsidP="00617D9C">
      <w:pPr>
        <w:spacing w:after="0" w:line="240" w:lineRule="auto"/>
        <w:rPr>
          <w:rFonts w:ascii="Times New Roman" w:hAnsi="Times New Roman"/>
          <w:lang w:val="es-ES"/>
        </w:rPr>
      </w:pPr>
    </w:p>
    <w:p w14:paraId="3099C693" w14:textId="77777777" w:rsidR="00617D9C" w:rsidRPr="000C0187" w:rsidRDefault="00617D9C" w:rsidP="00617D9C">
      <w:pPr>
        <w:spacing w:after="0" w:line="240" w:lineRule="auto"/>
        <w:ind w:left="567"/>
        <w:jc w:val="both"/>
        <w:rPr>
          <w:rFonts w:ascii="Times New Roman" w:hAnsi="Times New Roman"/>
          <w:spacing w:val="-2"/>
        </w:rPr>
      </w:pPr>
      <w:r w:rsidRPr="000C0187">
        <w:rPr>
          <w:rFonts w:ascii="Times New Roman" w:hAnsi="Times New Roman"/>
          <w:spacing w:val="-2"/>
        </w:rPr>
        <w:t>Los índices financieros constituirán información de referencia respecto de los participantes en el procedimiento y en tal medida, su análisis se registrará conforme el detalle a continuación:</w:t>
      </w:r>
    </w:p>
    <w:p w14:paraId="1663B9AA" w14:textId="77777777" w:rsidR="00617D9C" w:rsidRPr="000C0187" w:rsidRDefault="00617D9C" w:rsidP="00617D9C">
      <w:pPr>
        <w:spacing w:after="0" w:line="240" w:lineRule="auto"/>
        <w:ind w:left="567"/>
        <w:jc w:val="center"/>
        <w:rPr>
          <w:rFonts w:ascii="Times New Roman" w:hAnsi="Times New Roman"/>
          <w:spacing w:val="-2"/>
        </w:rPr>
      </w:pPr>
      <w:r w:rsidRPr="000C0187">
        <w:rPr>
          <w:rFonts w:ascii="Times New Roman" w:hAnsi="Times New Roman"/>
          <w:noProof/>
          <w:lang w:val="en-US"/>
        </w:rPr>
        <w:drawing>
          <wp:inline distT="0" distB="0" distL="0" distR="0" wp14:anchorId="5A825E40" wp14:editId="5666B2E3">
            <wp:extent cx="4955063" cy="606056"/>
            <wp:effectExtent l="0" t="0" r="0" b="3810"/>
            <wp:docPr id="2" name="Imagen 2"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con confianza media"/>
                    <pic:cNvPicPr/>
                  </pic:nvPicPr>
                  <pic:blipFill rotWithShape="1">
                    <a:blip r:embed="rId7"/>
                    <a:srcRect l="21563" t="50494" r="22347" b="37304"/>
                    <a:stretch/>
                  </pic:blipFill>
                  <pic:spPr bwMode="auto">
                    <a:xfrm>
                      <a:off x="0" y="0"/>
                      <a:ext cx="5164965" cy="631729"/>
                    </a:xfrm>
                    <a:prstGeom prst="rect">
                      <a:avLst/>
                    </a:prstGeom>
                    <a:ln>
                      <a:noFill/>
                    </a:ln>
                    <a:extLst>
                      <a:ext uri="{53640926-AAD7-44D8-BBD7-CCE9431645EC}">
                        <a14:shadowObscured xmlns:a14="http://schemas.microsoft.com/office/drawing/2010/main"/>
                      </a:ext>
                    </a:extLst>
                  </pic:spPr>
                </pic:pic>
              </a:graphicData>
            </a:graphic>
          </wp:inline>
        </w:drawing>
      </w:r>
    </w:p>
    <w:p w14:paraId="0AD67472"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rPr>
        <w:t xml:space="preserve">VIGENCIA DE LA OFERTA </w:t>
      </w:r>
    </w:p>
    <w:p w14:paraId="603DEA0A" w14:textId="77777777" w:rsidR="00617D9C" w:rsidRPr="000C0187" w:rsidRDefault="00617D9C" w:rsidP="00617D9C">
      <w:pPr>
        <w:spacing w:after="0" w:line="240" w:lineRule="auto"/>
        <w:rPr>
          <w:rFonts w:ascii="Times New Roman" w:hAnsi="Times New Roman"/>
          <w:lang w:val="es-ES"/>
        </w:rPr>
      </w:pPr>
    </w:p>
    <w:p w14:paraId="42487D6A" w14:textId="77777777" w:rsidR="00617D9C" w:rsidRDefault="00617D9C" w:rsidP="00617D9C">
      <w:pPr>
        <w:spacing w:after="0" w:line="240" w:lineRule="auto"/>
        <w:ind w:left="567"/>
        <w:jc w:val="both"/>
        <w:rPr>
          <w:rFonts w:ascii="Times New Roman" w:hAnsi="Times New Roman"/>
          <w:spacing w:val="-2"/>
        </w:rPr>
      </w:pPr>
      <w:r w:rsidRPr="000C0187">
        <w:rPr>
          <w:rFonts w:ascii="Times New Roman" w:hAnsi="Times New Roman"/>
          <w:spacing w:val="-2"/>
        </w:rPr>
        <w:t>La vigencia será de 60 días a partir de la entrega de la oferta.</w:t>
      </w:r>
    </w:p>
    <w:p w14:paraId="7200280B" w14:textId="77777777" w:rsidR="00617D9C" w:rsidRDefault="00617D9C" w:rsidP="00617D9C">
      <w:pPr>
        <w:spacing w:after="0" w:line="240" w:lineRule="auto"/>
        <w:ind w:left="567"/>
        <w:jc w:val="both"/>
        <w:rPr>
          <w:rFonts w:ascii="Times New Roman" w:hAnsi="Times New Roman"/>
          <w:spacing w:val="-2"/>
        </w:rPr>
      </w:pPr>
    </w:p>
    <w:p w14:paraId="0B0D145A" w14:textId="77777777" w:rsidR="00617D9C" w:rsidRPr="000C0187" w:rsidRDefault="00617D9C" w:rsidP="00617D9C">
      <w:pPr>
        <w:spacing w:after="0" w:line="240" w:lineRule="auto"/>
        <w:ind w:left="567"/>
        <w:jc w:val="both"/>
        <w:rPr>
          <w:rFonts w:ascii="Times New Roman" w:hAnsi="Times New Roman"/>
          <w:spacing w:val="-2"/>
        </w:rPr>
      </w:pPr>
      <w:r w:rsidRPr="0038510F">
        <w:rPr>
          <w:rFonts w:ascii="Times New Roman" w:hAnsi="Times New Roman"/>
          <w:spacing w:val="-2"/>
        </w:rPr>
        <w:t>Las ofertas se entenderán vigentes hasta (determinar vigencia en días calendario). En caso de que no se señale una fecha estará vigente hasta la celebración del contrato, de acuerdo con lo establecido en el artículo 30 de la Ley Orgánica del Sistema Nacional de Contratación Pública.</w:t>
      </w:r>
    </w:p>
    <w:p w14:paraId="0FD278F8" w14:textId="77777777" w:rsidR="00617D9C" w:rsidRPr="000C0187" w:rsidRDefault="00617D9C" w:rsidP="00617D9C">
      <w:pPr>
        <w:spacing w:after="0" w:line="240" w:lineRule="auto"/>
        <w:ind w:left="567"/>
        <w:jc w:val="both"/>
        <w:rPr>
          <w:rFonts w:ascii="Times New Roman" w:hAnsi="Times New Roman"/>
          <w:spacing w:val="-2"/>
        </w:rPr>
      </w:pPr>
    </w:p>
    <w:p w14:paraId="18778562"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rPr>
        <w:t>RETENCIONES Y MULTAS.</w:t>
      </w:r>
    </w:p>
    <w:p w14:paraId="3C44B86C" w14:textId="77777777" w:rsidR="00617D9C" w:rsidRPr="000C0187" w:rsidRDefault="00617D9C" w:rsidP="00617D9C">
      <w:pPr>
        <w:spacing w:after="0" w:line="240" w:lineRule="auto"/>
        <w:rPr>
          <w:rFonts w:ascii="Times New Roman" w:hAnsi="Times New Roman"/>
          <w:lang w:val="es-ES"/>
        </w:rPr>
      </w:pPr>
    </w:p>
    <w:p w14:paraId="3363ED70" w14:textId="77777777" w:rsidR="00617D9C" w:rsidRPr="000C0187" w:rsidRDefault="00617D9C" w:rsidP="00617D9C">
      <w:pPr>
        <w:spacing w:after="0" w:line="240" w:lineRule="auto"/>
        <w:ind w:left="567"/>
        <w:jc w:val="both"/>
        <w:rPr>
          <w:rFonts w:ascii="Times New Roman" w:hAnsi="Times New Roman"/>
          <w:spacing w:val="-2"/>
        </w:rPr>
      </w:pPr>
      <w:r w:rsidRPr="000C0187">
        <w:rPr>
          <w:rFonts w:ascii="Times New Roman" w:hAnsi="Times New Roman"/>
          <w:spacing w:val="-2"/>
        </w:rPr>
        <w:t xml:space="preserve">De conformidad al Art. 71 de la LOSNCP, se impondrá una multa al contratista por ciertos incumplimientos contractuales, cuyo objeto es sancionar la conducta por su negligencia e incumplimientos imputables a sus obligaciones contractuales. </w:t>
      </w:r>
    </w:p>
    <w:p w14:paraId="1B98B23D" w14:textId="77777777" w:rsidR="00617D9C" w:rsidRPr="000C0187" w:rsidRDefault="00617D9C" w:rsidP="00617D9C">
      <w:pPr>
        <w:spacing w:after="0" w:line="240" w:lineRule="auto"/>
        <w:ind w:left="567"/>
        <w:jc w:val="both"/>
        <w:rPr>
          <w:rFonts w:ascii="Times New Roman" w:hAnsi="Times New Roman"/>
          <w:spacing w:val="-2"/>
        </w:rPr>
      </w:pPr>
    </w:p>
    <w:p w14:paraId="4BFA8BC0" w14:textId="77777777" w:rsidR="00617D9C" w:rsidRPr="000C0187" w:rsidRDefault="00617D9C" w:rsidP="00617D9C">
      <w:pPr>
        <w:spacing w:after="0" w:line="240" w:lineRule="auto"/>
        <w:ind w:left="567"/>
        <w:jc w:val="both"/>
        <w:rPr>
          <w:rFonts w:ascii="Times New Roman" w:hAnsi="Times New Roman"/>
          <w:spacing w:val="-2"/>
        </w:rPr>
      </w:pPr>
      <w:r w:rsidRPr="000C0187">
        <w:rPr>
          <w:rFonts w:ascii="Times New Roman" w:hAnsi="Times New Roman"/>
          <w:spacing w:val="-2"/>
        </w:rPr>
        <w:t xml:space="preserve">En los casos de retrasos injustificados respecto del cumplimiento del objeto contractual, la entidad contratante aplicará por cada día de retardo en la ejecución de las obligaciones contractuales por parte del contratista, una multa del 1 por 1.000 del valor del contrato, que se calcularán sobre el porcentaje de las obligaciones que se encuentran pendientes de ejecutarse, incluyendo el reajuste de precios que corresponda y sin considerar los impuestos. En el caso de las obras, las multas se calcularán de conformidad con el retraso injustificado imputable a la planilla que corresponda.  </w:t>
      </w:r>
    </w:p>
    <w:p w14:paraId="65D02A6D" w14:textId="77777777" w:rsidR="00617D9C" w:rsidRPr="000C0187" w:rsidRDefault="00617D9C" w:rsidP="00617D9C">
      <w:pPr>
        <w:spacing w:after="0" w:line="240" w:lineRule="auto"/>
        <w:ind w:left="567"/>
        <w:jc w:val="both"/>
        <w:rPr>
          <w:rFonts w:ascii="Times New Roman" w:hAnsi="Times New Roman"/>
          <w:spacing w:val="-2"/>
        </w:rPr>
      </w:pPr>
    </w:p>
    <w:p w14:paraId="7DF88417" w14:textId="77777777" w:rsidR="00617D9C" w:rsidRPr="000C0187" w:rsidRDefault="00617D9C" w:rsidP="00617D9C">
      <w:pPr>
        <w:spacing w:after="0" w:line="240" w:lineRule="auto"/>
        <w:ind w:left="567"/>
        <w:jc w:val="both"/>
        <w:rPr>
          <w:rFonts w:ascii="Times New Roman" w:hAnsi="Times New Roman"/>
          <w:spacing w:val="-2"/>
        </w:rPr>
      </w:pPr>
      <w:r w:rsidRPr="000C0187">
        <w:rPr>
          <w:rFonts w:ascii="Times New Roman" w:hAnsi="Times New Roman"/>
          <w:spacing w:val="-2"/>
        </w:rPr>
        <w:t xml:space="preserve">Proceso para la imposición de multas al contratista: a.- El administrador del contrato de manera justificada a través de un informe motivado determinará los incumplimientos y los valores de las multas a las que hubiera lugar. Este informe se suscribirá dentro del término de siete (7) días contados a partir del hecho que motiva el incumplimiento. b.- Este informe será puesto en conocimiento del contratista, en el término máximo de tres (3) días de su suscripción, a efectos de respetar el debido proceso. El contratista tiene el término de cinco (5) días para ejercer su derecho a la defensa, con su respuesta o ausencia de ella, el administrador del contrato impondrá las multas a las que hubiere lugar de manera justificada y razonada, mediante acto administrativo que será notificado al contratista dentro del término máximo de tres 3) días de emitido. Una vez notificada, la multa será descontada al momento de hacerse el pago correspondiente. En el caso de obras, las multas serán calculadas por el fiscalizador y serán puestas en conocimiento del administrador del contrato, para que proceda de conformidad con el procedimiento descrito anteriormente. </w:t>
      </w:r>
    </w:p>
    <w:p w14:paraId="41F06728" w14:textId="77777777" w:rsidR="00617D9C" w:rsidRPr="000C0187" w:rsidRDefault="00617D9C" w:rsidP="00617D9C">
      <w:pPr>
        <w:spacing w:after="0" w:line="240" w:lineRule="auto"/>
        <w:ind w:left="567"/>
        <w:jc w:val="both"/>
        <w:rPr>
          <w:rFonts w:ascii="Times New Roman" w:hAnsi="Times New Roman"/>
          <w:spacing w:val="-2"/>
        </w:rPr>
      </w:pPr>
    </w:p>
    <w:p w14:paraId="3EB24CA9" w14:textId="77777777" w:rsidR="00617D9C" w:rsidRPr="000C0187" w:rsidRDefault="00617D9C" w:rsidP="00617D9C">
      <w:pPr>
        <w:spacing w:after="0" w:line="240" w:lineRule="auto"/>
        <w:ind w:left="567"/>
        <w:jc w:val="both"/>
        <w:rPr>
          <w:rFonts w:ascii="Times New Roman" w:hAnsi="Times New Roman"/>
          <w:spacing w:val="-2"/>
        </w:rPr>
      </w:pPr>
    </w:p>
    <w:p w14:paraId="5933D525"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rPr>
        <w:lastRenderedPageBreak/>
        <w:t xml:space="preserve">LUGAR DE ENTREGA DEL </w:t>
      </w:r>
      <w:r>
        <w:rPr>
          <w:rFonts w:ascii="Times New Roman" w:eastAsia="Calibri" w:hAnsi="Times New Roman" w:cs="Times New Roman"/>
          <w:iCs/>
          <w:color w:val="auto"/>
          <w:sz w:val="22"/>
          <w:szCs w:val="22"/>
        </w:rPr>
        <w:t>SERVICIO</w:t>
      </w:r>
    </w:p>
    <w:p w14:paraId="3484DFE8" w14:textId="77777777" w:rsidR="00617D9C" w:rsidRPr="000C0187" w:rsidRDefault="00617D9C" w:rsidP="00617D9C">
      <w:pPr>
        <w:spacing w:after="0" w:line="240" w:lineRule="auto"/>
        <w:rPr>
          <w:rFonts w:ascii="Times New Roman" w:hAnsi="Times New Roman"/>
          <w:lang w:val="es-ES"/>
        </w:rPr>
      </w:pPr>
    </w:p>
    <w:p w14:paraId="688E9D99" w14:textId="77777777" w:rsidR="00617D9C" w:rsidRPr="000C0187" w:rsidRDefault="00617D9C" w:rsidP="00617D9C">
      <w:pPr>
        <w:pStyle w:val="Prrafodelista"/>
        <w:numPr>
          <w:ilvl w:val="0"/>
          <w:numId w:val="71"/>
        </w:numPr>
        <w:spacing w:after="0" w:line="240" w:lineRule="auto"/>
        <w:ind w:left="570"/>
        <w:jc w:val="both"/>
        <w:rPr>
          <w:rFonts w:ascii="Times New Roman" w:hAnsi="Times New Roman"/>
          <w:spacing w:val="-2"/>
        </w:rPr>
      </w:pPr>
      <w:r w:rsidRPr="000C0187">
        <w:rPr>
          <w:rFonts w:ascii="Times New Roman" w:hAnsi="Times New Roman"/>
          <w:spacing w:val="-2"/>
        </w:rPr>
        <w:t xml:space="preserve">Los bienes serán entregados en la Bodega General del </w:t>
      </w:r>
      <w:r>
        <w:rPr>
          <w:rFonts w:ascii="Times New Roman" w:hAnsi="Times New Roman"/>
          <w:spacing w:val="-2"/>
        </w:rPr>
        <w:t>LA EERSSA</w:t>
      </w:r>
      <w:r w:rsidRPr="000C0187">
        <w:rPr>
          <w:rFonts w:ascii="Times New Roman" w:hAnsi="Times New Roman"/>
          <w:spacing w:val="-2"/>
        </w:rPr>
        <w:t xml:space="preserve">, ubicada en la calle Sucre y Av. Loja diagonal al parque central, cantón Calvas, Provincia de Loja, </w:t>
      </w:r>
      <w:proofErr w:type="gramStart"/>
      <w:r w:rsidRPr="000C0187">
        <w:rPr>
          <w:rFonts w:ascii="Times New Roman" w:hAnsi="Times New Roman"/>
          <w:spacing w:val="-2"/>
        </w:rPr>
        <w:t>de acuerdo al</w:t>
      </w:r>
      <w:proofErr w:type="gramEnd"/>
      <w:r w:rsidRPr="000C0187">
        <w:rPr>
          <w:rFonts w:ascii="Times New Roman" w:hAnsi="Times New Roman"/>
          <w:spacing w:val="-2"/>
        </w:rPr>
        <w:t xml:space="preserve"> plazo establecido</w:t>
      </w:r>
      <w:r>
        <w:rPr>
          <w:rFonts w:ascii="Times New Roman" w:hAnsi="Times New Roman"/>
          <w:spacing w:val="-2"/>
        </w:rPr>
        <w:t>.</w:t>
      </w:r>
    </w:p>
    <w:p w14:paraId="4240DA03" w14:textId="77777777" w:rsidR="00617D9C" w:rsidRPr="000C0187" w:rsidRDefault="00617D9C" w:rsidP="00617D9C">
      <w:pPr>
        <w:pStyle w:val="Prrafodelista"/>
        <w:numPr>
          <w:ilvl w:val="0"/>
          <w:numId w:val="71"/>
        </w:numPr>
        <w:spacing w:after="0" w:line="240" w:lineRule="auto"/>
        <w:ind w:left="570"/>
        <w:jc w:val="both"/>
        <w:rPr>
          <w:rFonts w:ascii="Times New Roman" w:hAnsi="Times New Roman"/>
          <w:spacing w:val="-2"/>
        </w:rPr>
      </w:pPr>
      <w:r w:rsidRPr="000C0187">
        <w:rPr>
          <w:rFonts w:ascii="Times New Roman" w:hAnsi="Times New Roman"/>
          <w:spacing w:val="-2"/>
        </w:rPr>
        <w:t>Corre por cuenta del contratista todas las medidas de seguridad, seguros correspondientes, que deberá aplicar para este tipo de adquisición e incluso si aplica para el transporte.</w:t>
      </w:r>
    </w:p>
    <w:p w14:paraId="4CF8805A" w14:textId="77777777" w:rsidR="00617D9C" w:rsidRPr="000C0187" w:rsidRDefault="00617D9C" w:rsidP="00617D9C">
      <w:pPr>
        <w:pStyle w:val="Prrafodelista"/>
        <w:numPr>
          <w:ilvl w:val="0"/>
          <w:numId w:val="71"/>
        </w:numPr>
        <w:spacing w:after="0" w:line="240" w:lineRule="auto"/>
        <w:ind w:left="570"/>
        <w:jc w:val="both"/>
        <w:rPr>
          <w:rFonts w:ascii="Times New Roman" w:hAnsi="Times New Roman"/>
          <w:spacing w:val="-2"/>
        </w:rPr>
      </w:pPr>
      <w:r w:rsidRPr="000C0187">
        <w:rPr>
          <w:rFonts w:ascii="Times New Roman" w:hAnsi="Times New Roman"/>
          <w:spacing w:val="-2"/>
        </w:rPr>
        <w:t>El Contratante dará soluciones a las peticiones y problemas que se presentaren en la ejecución del contrato, en un plazo de 8 días contados a partir de la petición escrita formulada por el contratista.</w:t>
      </w:r>
    </w:p>
    <w:p w14:paraId="7460DFAC" w14:textId="77777777" w:rsidR="00617D9C" w:rsidRPr="000C0187" w:rsidRDefault="00617D9C" w:rsidP="00617D9C">
      <w:pPr>
        <w:pStyle w:val="Prrafodelista"/>
        <w:spacing w:after="0" w:line="240" w:lineRule="auto"/>
        <w:ind w:left="570"/>
        <w:jc w:val="both"/>
        <w:rPr>
          <w:rFonts w:ascii="Times New Roman" w:hAnsi="Times New Roman"/>
          <w:spacing w:val="-2"/>
        </w:rPr>
      </w:pPr>
    </w:p>
    <w:p w14:paraId="4371C7AA"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rPr>
        <w:t>OBLIGACIONES DEL CONTRATISTA</w:t>
      </w:r>
    </w:p>
    <w:p w14:paraId="7F059A19" w14:textId="77777777" w:rsidR="00617D9C" w:rsidRPr="000C0187" w:rsidRDefault="00617D9C" w:rsidP="00617D9C">
      <w:pPr>
        <w:spacing w:after="0" w:line="240" w:lineRule="auto"/>
        <w:rPr>
          <w:rFonts w:ascii="Times New Roman" w:hAnsi="Times New Roman"/>
          <w:lang w:val="es-ES"/>
        </w:rPr>
      </w:pPr>
    </w:p>
    <w:p w14:paraId="14F5AD04" w14:textId="77777777" w:rsidR="00617D9C" w:rsidRPr="000C0187" w:rsidRDefault="00617D9C" w:rsidP="00617D9C">
      <w:pPr>
        <w:pStyle w:val="Prrafodelista"/>
        <w:numPr>
          <w:ilvl w:val="0"/>
          <w:numId w:val="70"/>
        </w:numPr>
        <w:spacing w:after="0" w:line="240" w:lineRule="auto"/>
        <w:jc w:val="both"/>
        <w:rPr>
          <w:rFonts w:ascii="Times New Roman" w:hAnsi="Times New Roman"/>
          <w:spacing w:val="-2"/>
        </w:rPr>
      </w:pPr>
      <w:r w:rsidRPr="000C0187">
        <w:rPr>
          <w:rFonts w:ascii="Times New Roman" w:hAnsi="Times New Roman"/>
          <w:spacing w:val="-2"/>
        </w:rPr>
        <w:t>En el caso de que se indique una actualización de código de parte el oferente deberá comunicar en la etapa de preguntas y respuestas.</w:t>
      </w:r>
    </w:p>
    <w:p w14:paraId="2FFB36B7" w14:textId="77777777" w:rsidR="00617D9C" w:rsidRPr="000C0187" w:rsidRDefault="00617D9C" w:rsidP="00617D9C">
      <w:pPr>
        <w:pStyle w:val="Prrafodelista"/>
        <w:numPr>
          <w:ilvl w:val="0"/>
          <w:numId w:val="70"/>
        </w:numPr>
        <w:spacing w:after="0" w:line="240" w:lineRule="auto"/>
        <w:jc w:val="both"/>
        <w:rPr>
          <w:rFonts w:ascii="Times New Roman" w:hAnsi="Times New Roman"/>
          <w:spacing w:val="-2"/>
        </w:rPr>
      </w:pPr>
      <w:r w:rsidRPr="000C0187">
        <w:rPr>
          <w:rFonts w:ascii="Times New Roman" w:hAnsi="Times New Roman"/>
          <w:spacing w:val="-2"/>
        </w:rPr>
        <w:t>Para el oferente que resultare ganador para la etapa de entrega-recepción de los bienes se recibirán únicamente si cumplen con las especificaciones de acuerdo con lo solicitado.</w:t>
      </w:r>
    </w:p>
    <w:p w14:paraId="536ED02A" w14:textId="77777777" w:rsidR="00617D9C" w:rsidRPr="000C0187" w:rsidRDefault="00617D9C" w:rsidP="00617D9C">
      <w:pPr>
        <w:pStyle w:val="Prrafodelista"/>
        <w:numPr>
          <w:ilvl w:val="0"/>
          <w:numId w:val="70"/>
        </w:numPr>
        <w:spacing w:after="0" w:line="240" w:lineRule="auto"/>
        <w:jc w:val="both"/>
        <w:rPr>
          <w:rFonts w:ascii="Times New Roman" w:hAnsi="Times New Roman"/>
          <w:spacing w:val="-2"/>
        </w:rPr>
      </w:pPr>
      <w:r w:rsidRPr="000C0187">
        <w:rPr>
          <w:rFonts w:ascii="Times New Roman" w:hAnsi="Times New Roman"/>
          <w:spacing w:val="-2"/>
        </w:rPr>
        <w:t>En el caso de que el repuesto entregado, sea verifique y se constate que no es para el vehículo solicitado, el oferente que resultare ganador se compromete a cambiarlo de manera inmediata, para ello deberá adjuntar una carta compromiso respecto de lo solicitado.</w:t>
      </w:r>
    </w:p>
    <w:p w14:paraId="5D34B240" w14:textId="77777777" w:rsidR="00617D9C" w:rsidRPr="000C0187" w:rsidRDefault="00617D9C" w:rsidP="00617D9C">
      <w:pPr>
        <w:pStyle w:val="Prrafodelista"/>
        <w:numPr>
          <w:ilvl w:val="0"/>
          <w:numId w:val="70"/>
        </w:numPr>
        <w:spacing w:after="0" w:line="240" w:lineRule="auto"/>
        <w:jc w:val="both"/>
        <w:rPr>
          <w:rFonts w:ascii="Times New Roman" w:hAnsi="Times New Roman"/>
          <w:spacing w:val="-2"/>
        </w:rPr>
      </w:pPr>
      <w:r w:rsidRPr="000C0187">
        <w:rPr>
          <w:rFonts w:ascii="Times New Roman" w:hAnsi="Times New Roman"/>
          <w:spacing w:val="-2"/>
        </w:rPr>
        <w:t>Que los repuestos sean de buena calidad y cumplan con las especificaciones técnicas solicitadas y que se encuentran detalladas en el numeral 6 del presente estudio, para lo cual el proveedor en los repuestos deberá en la presentación de la oferta especificar un número de parte, marca y procedencia de cada uno de los ítems, y en caso de no especificar será motivo de descalificación.</w:t>
      </w:r>
    </w:p>
    <w:p w14:paraId="49A716AB" w14:textId="77777777" w:rsidR="00617D9C" w:rsidRPr="000C0187" w:rsidRDefault="00617D9C" w:rsidP="00617D9C">
      <w:pPr>
        <w:spacing w:after="0" w:line="240" w:lineRule="auto"/>
        <w:rPr>
          <w:rFonts w:ascii="Times New Roman" w:hAnsi="Times New Roman"/>
        </w:rPr>
      </w:pPr>
    </w:p>
    <w:p w14:paraId="2A1D7AA9"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rPr>
        <w:t xml:space="preserve">OBLIGACIONES DEL CONTRATANTE </w:t>
      </w:r>
    </w:p>
    <w:p w14:paraId="47F76562" w14:textId="77777777" w:rsidR="00617D9C" w:rsidRPr="000C0187" w:rsidRDefault="00617D9C" w:rsidP="00617D9C">
      <w:pPr>
        <w:spacing w:after="0" w:line="240" w:lineRule="auto"/>
        <w:rPr>
          <w:rFonts w:ascii="Times New Roman" w:hAnsi="Times New Roman"/>
          <w:lang w:val="es-ES"/>
        </w:rPr>
      </w:pPr>
    </w:p>
    <w:p w14:paraId="78F93F15" w14:textId="77777777" w:rsidR="00617D9C" w:rsidRPr="000C0187" w:rsidRDefault="00617D9C" w:rsidP="00617D9C">
      <w:pPr>
        <w:pStyle w:val="Prrafodelista"/>
        <w:numPr>
          <w:ilvl w:val="0"/>
          <w:numId w:val="70"/>
        </w:numPr>
        <w:spacing w:after="0" w:line="240" w:lineRule="auto"/>
        <w:jc w:val="both"/>
        <w:rPr>
          <w:rFonts w:ascii="Times New Roman" w:eastAsiaTheme="minorHAnsi" w:hAnsi="Times New Roman"/>
          <w:spacing w:val="-2"/>
        </w:rPr>
      </w:pPr>
      <w:r w:rsidRPr="000C0187">
        <w:rPr>
          <w:rFonts w:ascii="Times New Roman" w:eastAsiaTheme="minorHAnsi" w:hAnsi="Times New Roman"/>
          <w:spacing w:val="-2"/>
        </w:rPr>
        <w:t>Dar solución a las peticiones y problemas que se presentaren en la ejecución del contrato, en un plazo 8 días contados a partir de la petición escrita formulada por el contratista.</w:t>
      </w:r>
    </w:p>
    <w:p w14:paraId="0CF60AB5" w14:textId="77777777" w:rsidR="00617D9C" w:rsidRPr="000C0187" w:rsidRDefault="00617D9C" w:rsidP="00617D9C">
      <w:pPr>
        <w:pStyle w:val="Prrafodelista"/>
        <w:numPr>
          <w:ilvl w:val="0"/>
          <w:numId w:val="70"/>
        </w:numPr>
        <w:spacing w:after="0" w:line="240" w:lineRule="auto"/>
        <w:jc w:val="both"/>
        <w:rPr>
          <w:rFonts w:ascii="Times New Roman" w:eastAsiaTheme="minorHAnsi" w:hAnsi="Times New Roman"/>
          <w:spacing w:val="-2"/>
        </w:rPr>
      </w:pPr>
      <w:r w:rsidRPr="000C0187">
        <w:rPr>
          <w:rFonts w:ascii="Times New Roman" w:eastAsiaTheme="minorHAnsi" w:hAnsi="Times New Roman"/>
          <w:spacing w:val="-2"/>
        </w:rPr>
        <w:t>Suscribir las actas de entrega-recepción parciales provisionales y definitivas del sujeto a contratación, siempre que se haya cumplido con lo previsto en la ley y reglamento para la entrega-recepción; y, en general, cumplir con las obligaciones derivadas del contrato.</w:t>
      </w:r>
    </w:p>
    <w:p w14:paraId="560581D1" w14:textId="77777777" w:rsidR="00617D9C" w:rsidRPr="000C0187" w:rsidRDefault="00617D9C" w:rsidP="00617D9C">
      <w:pPr>
        <w:pStyle w:val="Prrafodelista"/>
        <w:spacing w:after="0" w:line="240" w:lineRule="auto"/>
        <w:ind w:left="927"/>
        <w:jc w:val="both"/>
        <w:rPr>
          <w:rFonts w:ascii="Times New Roman" w:hAnsi="Times New Roman"/>
        </w:rPr>
      </w:pPr>
    </w:p>
    <w:p w14:paraId="2C521461"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rPr>
        <w:t>FORMA DE ENTREGA DE OFERTA</w:t>
      </w:r>
    </w:p>
    <w:p w14:paraId="63E4A4D4" w14:textId="77777777" w:rsidR="00617D9C" w:rsidRPr="000C0187" w:rsidRDefault="00617D9C" w:rsidP="00617D9C">
      <w:pPr>
        <w:spacing w:after="0" w:line="240" w:lineRule="auto"/>
        <w:rPr>
          <w:rFonts w:ascii="Times New Roman" w:hAnsi="Times New Roman"/>
          <w:lang w:val="es-ES"/>
        </w:rPr>
      </w:pPr>
    </w:p>
    <w:p w14:paraId="55943FD1" w14:textId="77777777" w:rsidR="00617D9C" w:rsidRPr="000C0187" w:rsidRDefault="00617D9C" w:rsidP="00617D9C">
      <w:pPr>
        <w:spacing w:after="0" w:line="240" w:lineRule="auto"/>
        <w:ind w:left="567"/>
        <w:jc w:val="both"/>
        <w:rPr>
          <w:rFonts w:ascii="Times New Roman" w:hAnsi="Times New Roman"/>
          <w:spacing w:val="-2"/>
        </w:rPr>
      </w:pPr>
      <w:r w:rsidRPr="000C0187">
        <w:rPr>
          <w:rFonts w:ascii="Times New Roman" w:hAnsi="Times New Roman"/>
          <w:spacing w:val="-2"/>
        </w:rPr>
        <w:t xml:space="preserve">Los proveedores deberán remitir su oferta únicamente a través del Sistema Oficial de Contratación Pública del Ecuador -SOCE-. Para ser válida la propuesta deberá estar firmada electrónicamente y contendrá toda la documentación para su acreditación, en caso de no justificar con lo mínimo requerido, será objeto de descalificación </w:t>
      </w:r>
      <w:proofErr w:type="gramStart"/>
      <w:r w:rsidRPr="000C0187">
        <w:rPr>
          <w:rFonts w:ascii="Times New Roman" w:hAnsi="Times New Roman"/>
          <w:spacing w:val="-2"/>
        </w:rPr>
        <w:t>de acuerdo a</w:t>
      </w:r>
      <w:proofErr w:type="gramEnd"/>
      <w:r w:rsidRPr="000C0187">
        <w:rPr>
          <w:rFonts w:ascii="Times New Roman" w:hAnsi="Times New Roman"/>
          <w:spacing w:val="-2"/>
        </w:rPr>
        <w:t xml:space="preserve"> la normativa aplicable para este caso.  </w:t>
      </w:r>
    </w:p>
    <w:p w14:paraId="336116DC" w14:textId="77777777" w:rsidR="00617D9C" w:rsidRPr="000C0187" w:rsidRDefault="00617D9C" w:rsidP="00617D9C">
      <w:pPr>
        <w:spacing w:after="0" w:line="240" w:lineRule="auto"/>
        <w:ind w:left="567"/>
        <w:jc w:val="both"/>
        <w:rPr>
          <w:rFonts w:ascii="Times New Roman" w:hAnsi="Times New Roman"/>
          <w:spacing w:val="-2"/>
        </w:rPr>
      </w:pPr>
    </w:p>
    <w:p w14:paraId="2EB6B8E9" w14:textId="77777777" w:rsidR="00617D9C" w:rsidRPr="005E1B3C"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r w:rsidRPr="005E1B3C">
        <w:rPr>
          <w:rFonts w:ascii="Times New Roman" w:eastAsia="Calibri" w:hAnsi="Times New Roman" w:cs="Times New Roman"/>
          <w:iCs/>
          <w:color w:val="auto"/>
          <w:sz w:val="22"/>
          <w:szCs w:val="22"/>
        </w:rPr>
        <w:t>FORMULARIO ACTUALIZADO A LA ULTIMA VERSIÓN</w:t>
      </w:r>
    </w:p>
    <w:p w14:paraId="32E084F5" w14:textId="77777777" w:rsidR="00617D9C" w:rsidRPr="000C0187" w:rsidRDefault="00617D9C" w:rsidP="00617D9C">
      <w:pPr>
        <w:spacing w:after="0" w:line="240" w:lineRule="auto"/>
        <w:rPr>
          <w:rFonts w:ascii="Times New Roman" w:hAnsi="Times New Roman"/>
          <w:lang w:val="es-ES"/>
        </w:rPr>
      </w:pPr>
    </w:p>
    <w:p w14:paraId="6A597B53" w14:textId="77777777" w:rsidR="00617D9C" w:rsidRPr="000C0187" w:rsidRDefault="00617D9C" w:rsidP="00617D9C">
      <w:pPr>
        <w:spacing w:after="0" w:line="240" w:lineRule="auto"/>
        <w:ind w:left="567"/>
        <w:jc w:val="both"/>
        <w:rPr>
          <w:rFonts w:ascii="Times New Roman" w:hAnsi="Times New Roman"/>
          <w:spacing w:val="-2"/>
        </w:rPr>
      </w:pPr>
      <w:r w:rsidRPr="000C0187">
        <w:rPr>
          <w:rFonts w:ascii="Times New Roman" w:hAnsi="Times New Roman"/>
          <w:spacing w:val="-2"/>
        </w:rPr>
        <w:t>NOTA: El o los oferentes a más de generar y legalizar la oferta con sus formularios en el Módulo Facilitador de la Contratación Pública MFC; de forma adicional y de carácter obligatorio deberán descargar, llenar, legalizar y adjuntar en su oferta técnica los FORMULARIOS DE LA OFERTA.</w:t>
      </w:r>
    </w:p>
    <w:p w14:paraId="05DD1492" w14:textId="77777777" w:rsidR="00617D9C" w:rsidRPr="000C0187" w:rsidRDefault="00617D9C" w:rsidP="00617D9C">
      <w:pPr>
        <w:pStyle w:val="Prrafodelista"/>
        <w:spacing w:after="0" w:line="240" w:lineRule="auto"/>
        <w:ind w:left="360"/>
        <w:jc w:val="both"/>
        <w:rPr>
          <w:rFonts w:ascii="Times New Roman" w:hAnsi="Times New Roman"/>
          <w:b/>
        </w:rPr>
      </w:pPr>
    </w:p>
    <w:p w14:paraId="0D6ACA5B"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rPr>
        <w:t>CÓDIGO CPC</w:t>
      </w:r>
    </w:p>
    <w:p w14:paraId="54E1CA11" w14:textId="77777777" w:rsidR="00617D9C" w:rsidRPr="000C0187" w:rsidRDefault="00617D9C" w:rsidP="00617D9C">
      <w:pPr>
        <w:pStyle w:val="Ttulo1"/>
        <w:spacing w:before="0" w:line="240" w:lineRule="auto"/>
        <w:ind w:left="567"/>
        <w:rPr>
          <w:rFonts w:ascii="Times New Roman" w:eastAsia="Calibri" w:hAnsi="Times New Roman" w:cs="Times New Roman"/>
          <w:bCs/>
          <w:iCs/>
          <w:color w:val="auto"/>
          <w:sz w:val="22"/>
          <w:szCs w:val="22"/>
        </w:rPr>
      </w:pPr>
    </w:p>
    <w:p w14:paraId="7511D32D" w14:textId="77777777" w:rsidR="00617D9C" w:rsidRPr="000C0187" w:rsidRDefault="00617D9C" w:rsidP="00617D9C">
      <w:pPr>
        <w:pStyle w:val="Ttulo1"/>
        <w:spacing w:before="0" w:line="240" w:lineRule="auto"/>
        <w:ind w:left="567"/>
        <w:rPr>
          <w:rFonts w:ascii="Times New Roman" w:eastAsiaTheme="minorHAnsi" w:hAnsi="Times New Roman" w:cs="Times New Roman"/>
          <w:b/>
          <w:bCs/>
          <w:color w:val="auto"/>
          <w:spacing w:val="-2"/>
          <w:sz w:val="22"/>
          <w:szCs w:val="22"/>
        </w:rPr>
      </w:pPr>
      <w:r w:rsidRPr="000C0187">
        <w:rPr>
          <w:rFonts w:ascii="Times New Roman" w:eastAsiaTheme="minorHAnsi" w:hAnsi="Times New Roman" w:cs="Times New Roman"/>
          <w:color w:val="auto"/>
          <w:spacing w:val="-2"/>
          <w:sz w:val="22"/>
          <w:szCs w:val="22"/>
        </w:rPr>
        <w:t xml:space="preserve">El código CPC considerado para la presente adquisición de bienes es </w:t>
      </w:r>
      <w:r w:rsidRPr="005E1B3C">
        <w:rPr>
          <w:rFonts w:ascii="Times New Roman" w:eastAsiaTheme="minorHAnsi" w:hAnsi="Times New Roman" w:cs="Times New Roman"/>
          <w:color w:val="auto"/>
          <w:spacing w:val="-2"/>
          <w:sz w:val="22"/>
          <w:szCs w:val="22"/>
          <w:highlight w:val="yellow"/>
        </w:rPr>
        <w:t>871591.</w:t>
      </w:r>
    </w:p>
    <w:p w14:paraId="47DF5FDB" w14:textId="77777777" w:rsidR="00617D9C" w:rsidRPr="000C0187" w:rsidRDefault="00617D9C" w:rsidP="00617D9C">
      <w:pPr>
        <w:spacing w:after="0" w:line="240" w:lineRule="auto"/>
        <w:jc w:val="both"/>
        <w:rPr>
          <w:rFonts w:ascii="Times New Roman" w:hAnsi="Times New Roman"/>
          <w:b/>
        </w:rPr>
      </w:pPr>
    </w:p>
    <w:p w14:paraId="5F6D2DCC" w14:textId="77777777" w:rsidR="00617D9C" w:rsidRPr="000C0187" w:rsidRDefault="00617D9C" w:rsidP="00617D9C">
      <w:pPr>
        <w:pStyle w:val="Ttulo1"/>
        <w:numPr>
          <w:ilvl w:val="0"/>
          <w:numId w:val="44"/>
        </w:numPr>
        <w:tabs>
          <w:tab w:val="num" w:pos="360"/>
        </w:tabs>
        <w:spacing w:before="0" w:line="240" w:lineRule="auto"/>
        <w:ind w:left="567" w:hanging="357"/>
        <w:rPr>
          <w:rFonts w:ascii="Times New Roman" w:eastAsia="Calibri" w:hAnsi="Times New Roman" w:cs="Times New Roman"/>
          <w:bCs/>
          <w:iCs/>
          <w:color w:val="auto"/>
          <w:sz w:val="22"/>
          <w:szCs w:val="22"/>
        </w:rPr>
      </w:pPr>
      <w:r w:rsidRPr="000C0187">
        <w:rPr>
          <w:rFonts w:ascii="Times New Roman" w:eastAsia="Calibri" w:hAnsi="Times New Roman" w:cs="Times New Roman"/>
          <w:iCs/>
          <w:color w:val="auto"/>
          <w:sz w:val="22"/>
          <w:szCs w:val="22"/>
        </w:rPr>
        <w:lastRenderedPageBreak/>
        <w:t>ADMINISTRADOR DEL CONTRATO</w:t>
      </w:r>
    </w:p>
    <w:p w14:paraId="7A82D1C2" w14:textId="77777777" w:rsidR="00617D9C" w:rsidRPr="000C0187" w:rsidRDefault="00617D9C" w:rsidP="00617D9C">
      <w:pPr>
        <w:pStyle w:val="Ttulo1"/>
        <w:spacing w:before="0" w:line="240" w:lineRule="auto"/>
        <w:ind w:left="567"/>
        <w:jc w:val="both"/>
        <w:rPr>
          <w:rFonts w:ascii="Times New Roman" w:eastAsiaTheme="minorHAnsi" w:hAnsi="Times New Roman" w:cs="Times New Roman"/>
          <w:b/>
          <w:bCs/>
          <w:color w:val="auto"/>
          <w:spacing w:val="-2"/>
          <w:sz w:val="22"/>
          <w:szCs w:val="22"/>
        </w:rPr>
      </w:pPr>
    </w:p>
    <w:p w14:paraId="07B5F9D7" w14:textId="77777777" w:rsidR="00617D9C" w:rsidRPr="000C0187" w:rsidRDefault="00617D9C" w:rsidP="00617D9C">
      <w:pPr>
        <w:pStyle w:val="Ttulo1"/>
        <w:spacing w:before="0" w:line="240" w:lineRule="auto"/>
        <w:ind w:left="567"/>
        <w:jc w:val="both"/>
        <w:rPr>
          <w:rFonts w:ascii="Times New Roman" w:eastAsiaTheme="minorHAnsi" w:hAnsi="Times New Roman" w:cs="Times New Roman"/>
          <w:b/>
          <w:bCs/>
          <w:color w:val="auto"/>
          <w:spacing w:val="-2"/>
          <w:sz w:val="22"/>
          <w:szCs w:val="22"/>
        </w:rPr>
      </w:pPr>
      <w:r w:rsidRPr="000C0187">
        <w:rPr>
          <w:rFonts w:ascii="Times New Roman" w:eastAsiaTheme="minorHAnsi" w:hAnsi="Times New Roman" w:cs="Times New Roman"/>
          <w:color w:val="auto"/>
          <w:spacing w:val="-2"/>
          <w:sz w:val="22"/>
          <w:szCs w:val="22"/>
        </w:rPr>
        <w:t xml:space="preserve">El Administrador del Contrato será designado por la Máxima Autoridad del </w:t>
      </w:r>
      <w:r>
        <w:rPr>
          <w:rFonts w:ascii="Times New Roman" w:eastAsiaTheme="minorHAnsi" w:hAnsi="Times New Roman" w:cs="Times New Roman"/>
          <w:color w:val="auto"/>
          <w:spacing w:val="-2"/>
          <w:sz w:val="22"/>
          <w:szCs w:val="22"/>
        </w:rPr>
        <w:t>LA EERSSA</w:t>
      </w:r>
      <w:r w:rsidRPr="000C0187">
        <w:rPr>
          <w:rFonts w:ascii="Times New Roman" w:eastAsiaTheme="minorHAnsi" w:hAnsi="Times New Roman" w:cs="Times New Roman"/>
          <w:color w:val="auto"/>
          <w:spacing w:val="-2"/>
          <w:sz w:val="22"/>
          <w:szCs w:val="22"/>
        </w:rPr>
        <w:t xml:space="preserve">, quien deberá velar por el fiel cumplimiento de las obligaciones, cumplimiento de la normativa y además será el responsable de suscribir las actas de entrega-recepción e informe de satisfacción del “SERVICIO DE MANTENIMIENTO PREVENTIVO Y CORRECTIVO DE LOS VEHÍCULOS LIVIANOS DEL </w:t>
      </w:r>
      <w:r>
        <w:rPr>
          <w:rFonts w:ascii="Times New Roman" w:eastAsiaTheme="minorHAnsi" w:hAnsi="Times New Roman" w:cs="Times New Roman"/>
          <w:color w:val="auto"/>
          <w:spacing w:val="-2"/>
          <w:sz w:val="22"/>
          <w:szCs w:val="22"/>
        </w:rPr>
        <w:t>LA EERSSA</w:t>
      </w:r>
      <w:r w:rsidRPr="000C0187">
        <w:rPr>
          <w:rFonts w:ascii="Times New Roman" w:eastAsiaTheme="minorHAnsi" w:hAnsi="Times New Roman" w:cs="Times New Roman"/>
          <w:color w:val="auto"/>
          <w:spacing w:val="-2"/>
          <w:sz w:val="22"/>
          <w:szCs w:val="22"/>
        </w:rPr>
        <w:t xml:space="preserve">, PROVINCIA DE LOJA” conforme lo establece los artículos 70 y 80 de la LOSNCP; artículos 295 y 303 del Reglamento General a la LOSNCP. </w:t>
      </w:r>
    </w:p>
    <w:p w14:paraId="6B3E520B" w14:textId="77777777" w:rsidR="00617D9C" w:rsidRPr="000C0187" w:rsidRDefault="00617D9C" w:rsidP="00617D9C">
      <w:pPr>
        <w:pStyle w:val="Ttulo1"/>
        <w:spacing w:before="0" w:line="240" w:lineRule="auto"/>
        <w:ind w:left="567"/>
        <w:jc w:val="both"/>
        <w:rPr>
          <w:rFonts w:ascii="Times New Roman" w:eastAsiaTheme="minorHAnsi" w:hAnsi="Times New Roman" w:cs="Times New Roman"/>
          <w:b/>
          <w:bCs/>
          <w:color w:val="auto"/>
          <w:spacing w:val="-2"/>
          <w:sz w:val="22"/>
          <w:szCs w:val="22"/>
        </w:rPr>
      </w:pPr>
    </w:p>
    <w:p w14:paraId="50DE5EE4" w14:textId="77777777" w:rsidR="00617D9C" w:rsidRPr="000C0187" w:rsidRDefault="00617D9C" w:rsidP="00617D9C">
      <w:pPr>
        <w:pStyle w:val="Ttulo1"/>
        <w:spacing w:before="0" w:line="240" w:lineRule="auto"/>
        <w:ind w:left="567"/>
        <w:jc w:val="both"/>
        <w:rPr>
          <w:rFonts w:ascii="Times New Roman" w:eastAsiaTheme="minorHAnsi" w:hAnsi="Times New Roman" w:cs="Times New Roman"/>
          <w:b/>
          <w:bCs/>
          <w:color w:val="auto"/>
          <w:spacing w:val="-2"/>
          <w:sz w:val="22"/>
          <w:szCs w:val="22"/>
        </w:rPr>
      </w:pPr>
      <w:r w:rsidRPr="000C0187">
        <w:rPr>
          <w:rFonts w:ascii="Times New Roman" w:eastAsiaTheme="minorHAnsi" w:hAnsi="Times New Roman" w:cs="Times New Roman"/>
          <w:color w:val="auto"/>
          <w:spacing w:val="-2"/>
          <w:sz w:val="22"/>
          <w:szCs w:val="22"/>
        </w:rPr>
        <w:t xml:space="preserve">Son funciones del administrador del contrato u orden de compra las siguientes: </w:t>
      </w:r>
    </w:p>
    <w:p w14:paraId="7DEB2412" w14:textId="77777777" w:rsidR="00617D9C" w:rsidRPr="000C0187" w:rsidRDefault="00617D9C" w:rsidP="00617D9C">
      <w:pPr>
        <w:rPr>
          <w:rFonts w:ascii="Times New Roman" w:hAnsi="Times New Roman"/>
        </w:rPr>
      </w:pPr>
    </w:p>
    <w:p w14:paraId="40D3BF2D"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 xml:space="preserve">Coordinar todas las acciones necesarias para garantizar la debida ejecución del contrato; </w:t>
      </w:r>
    </w:p>
    <w:p w14:paraId="1659E5E9"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Cumplir y hacer cumplir todas las obligaciones derivadas del contrato y los documentos que lo componen;</w:t>
      </w:r>
    </w:p>
    <w:p w14:paraId="11D5D6D7"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 xml:space="preserve">Adoptar las acciones para evitar retrasos injustificados en la ejecución del contrato;  </w:t>
      </w:r>
    </w:p>
    <w:p w14:paraId="539FBC9D"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 xml:space="preserve">Imponer las multas establecidas en el contrato, para lo cual se deberá respetar el debido proceso; </w:t>
      </w:r>
    </w:p>
    <w:p w14:paraId="3213A9F4"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 xml:space="preserve">Administrar las garantías correspondientes que se mantendrán vigentes durante todo el plazo de vigencia del contrato, esta obligación podrá ser coordinada con el tesorero de la entidad contratante o quien haga sus veces, a quien corresponde el control y custodia de las garantías. La responsabilidad por la gestión de las garantías será solidaria entre el administrador del contrato y el tesorero; </w:t>
      </w:r>
    </w:p>
    <w:p w14:paraId="376BC417"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 xml:space="preserve">Reportar a la máxima autoridad de la entidad contratante, cualquier aspecto operativo, técnico, económico y de otra naturaleza que pudieren afectar al cumplimiento del contrato. </w:t>
      </w:r>
    </w:p>
    <w:p w14:paraId="3C4E8703"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 xml:space="preserve">Coordinar con las direcciones institucionales y con los profesionales de la entidad contratante, que, por su competencia, conocimientos y perfil, sea indispensable su intervención, para garantizar la debida ejecución del contrato. </w:t>
      </w:r>
    </w:p>
    <w:p w14:paraId="2B9E6412"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 xml:space="preserve">Notificar la disponibilidad del anticipo cuando sea contemplado en el contrato como forma de pago coordinando con el área financiera de la entidad contratante;  </w:t>
      </w:r>
    </w:p>
    <w:p w14:paraId="7671C22E"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 xml:space="preserve">Verificar que los movimientos de la cuenta bancaria del contratista correspondan estrictamente al devengamiento del anticipo y a lo correspondiente en la ejecución contractual; </w:t>
      </w:r>
    </w:p>
    <w:p w14:paraId="05334F08"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 xml:space="preserve">Proporcionar al contratista las instrucciones necesarias para garantizar el cumplimiento del contrato sobre la base de las especificaciones técnicas o términos de referencia y en las condiciones establecidas en los pliegos del proceso; </w:t>
      </w:r>
    </w:p>
    <w:p w14:paraId="1C6BA42D"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 xml:space="preserve">Requerir motivadamente al contratista, la sustitución de cualquier integrante de su personal cuando lo considere incompetente o negligente en su oficio, presente una conducta incompatible con sus obligaciones, se negare a cumplir las estipulaciones del contrato y los documentos anexos. El personal con el que se sustituya deberá acreditar la misma o mejor capacidad, experiencia y demás exigencias establecidas en los pliegos; </w:t>
      </w:r>
    </w:p>
    <w:p w14:paraId="688603A6"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 xml:space="preserve">Autorizar o negar el cambio del personal asignado a la ejecución del contrato, verificando que el personal que el contratista pretenda sustituir acredite la misma o mejor capacidad, experiencia y demás exigencias establecidas en los pliegos, desarrollando adecuadamente las funciones encomendadas;  </w:t>
      </w:r>
    </w:p>
    <w:p w14:paraId="7846E512"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 xml:space="preserve">Verificar de acuerdo con la naturaleza del objeto de contratación, que el contratista disponga de todos los permisos y autorizaciones para el ejercicio de su actividad, en cumplimiento de la legislación ambiental, seguridad industrial y salud ocupacional, legislación laboral, y aquellos términos o condiciones adicionales que se hayan establecidos en el contrato; </w:t>
      </w:r>
    </w:p>
    <w:p w14:paraId="52CEE7B6"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 xml:space="preserve">Reportar a las autoridades competentes, cuando tenga conocimiento que el contratista se encuentra incumpliendo sus obligaciones laborales y patronales conforme a la ley;   </w:t>
      </w:r>
    </w:p>
    <w:p w14:paraId="669C1AD7"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Verificar permanentemente y en los casos aplicables, el cumplimiento de Valor de Agregado Ecuatoriano, desagregación y transferencia tecnológica, así como cualquier otra figura legalmente exigible y que se encuentre prevista en el contrato o que por su naturaleza del objeto y el procedimiento de contratación sean imputables al contratista;</w:t>
      </w:r>
    </w:p>
    <w:p w14:paraId="0DBE8F43"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lastRenderedPageBreak/>
        <w:t xml:space="preserve">Elaborar e intervenir en las actas de entrega recepción a las que hace referencia el artículo 81 de la Ley Orgánica del Sistema Nacional de Contratación Pública; así como, coordinar con el contratista y el técnico no interviniente durante la ejecución del contrato, la recepción </w:t>
      </w:r>
      <w:proofErr w:type="gramStart"/>
      <w:r w:rsidRPr="000C0187">
        <w:rPr>
          <w:rFonts w:ascii="Times New Roman" w:eastAsiaTheme="minorHAnsi" w:hAnsi="Times New Roman"/>
          <w:spacing w:val="-2"/>
        </w:rPr>
        <w:t>del mismo</w:t>
      </w:r>
      <w:proofErr w:type="gramEnd"/>
      <w:r w:rsidRPr="000C0187">
        <w:rPr>
          <w:rFonts w:ascii="Times New Roman" w:eastAsiaTheme="minorHAnsi" w:hAnsi="Times New Roman"/>
          <w:spacing w:val="-2"/>
        </w:rPr>
        <w:t xml:space="preserve">;  </w:t>
      </w:r>
    </w:p>
    <w:p w14:paraId="628AB90E"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 xml:space="preserve">Publicar en el Portal COMPRAS PÚBLICAS durante la fase contractual toda la información relevante, de conformidad con los manuales de usuario o directrices que emita el Servicio Nacional de Contratación Pública. Para dicho efecto, el usuario creador del proceso deberá habilitar el usuario para el administrador del contrato;  </w:t>
      </w:r>
    </w:p>
    <w:p w14:paraId="7EEA455E"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 xml:space="preserve">Preparar y organizar el expediente de toda la gestión de administración del contrato, dejando evidencia documental a efectos de las auditorias ulteriores que los órganos de control del Estado realicen; </w:t>
      </w:r>
    </w:p>
    <w:p w14:paraId="7C742DF1"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 xml:space="preserve">Informar a la máxima autoridad de la entidad contratante, la modificación de las características técnicas de los productos a ser entregados en una orden de compra formalizada; </w:t>
      </w:r>
    </w:p>
    <w:p w14:paraId="10136E11" w14:textId="77777777" w:rsidR="00617D9C" w:rsidRPr="000C0187" w:rsidRDefault="00617D9C" w:rsidP="00617D9C">
      <w:pPr>
        <w:pStyle w:val="Prrafodelista"/>
        <w:numPr>
          <w:ilvl w:val="0"/>
          <w:numId w:val="68"/>
        </w:numPr>
        <w:autoSpaceDE w:val="0"/>
        <w:autoSpaceDN w:val="0"/>
        <w:adjustRightInd w:val="0"/>
        <w:spacing w:after="0" w:line="240" w:lineRule="auto"/>
        <w:ind w:left="993" w:hanging="425"/>
        <w:jc w:val="both"/>
        <w:rPr>
          <w:rFonts w:ascii="Times New Roman" w:eastAsiaTheme="minorHAnsi" w:hAnsi="Times New Roman"/>
          <w:spacing w:val="-2"/>
        </w:rPr>
      </w:pPr>
      <w:r w:rsidRPr="000C0187">
        <w:rPr>
          <w:rFonts w:ascii="Times New Roman" w:eastAsiaTheme="minorHAnsi" w:hAnsi="Times New Roman"/>
          <w:spacing w:val="-2"/>
        </w:rPr>
        <w:t xml:space="preserve">Solicitar a los contratistas y servidores que elaboraron los estudios, que el termino máximo de quince (15) días, desde la notificación, informen sobre la existencia de justificación para suscribir contratos complementarios, ordenes de trabajo y diferencias en cantidades de obra que superen el quince por ciento (15%) del valor del contrato principal; y,  </w:t>
      </w:r>
    </w:p>
    <w:p w14:paraId="54722ADC" w14:textId="77777777" w:rsidR="00617D9C" w:rsidRPr="00E34319" w:rsidRDefault="00617D9C" w:rsidP="00617D9C">
      <w:pPr>
        <w:pStyle w:val="Prrafodelista"/>
        <w:numPr>
          <w:ilvl w:val="0"/>
          <w:numId w:val="68"/>
        </w:numPr>
        <w:autoSpaceDE w:val="0"/>
        <w:autoSpaceDN w:val="0"/>
        <w:adjustRightInd w:val="0"/>
        <w:spacing w:after="0"/>
        <w:ind w:left="993" w:hanging="425"/>
        <w:jc w:val="both"/>
        <w:rPr>
          <w:rFonts w:ascii="Times New Roman" w:hAnsi="Times New Roman"/>
        </w:rPr>
      </w:pPr>
      <w:r w:rsidRPr="00E34319">
        <w:rPr>
          <w:rFonts w:ascii="Times New Roman" w:eastAsiaTheme="minorHAnsi" w:hAnsi="Times New Roman"/>
          <w:spacing w:val="-2"/>
        </w:rPr>
        <w:t>Cualquier otra que de acuerdo con la naturaleza del objeto de contratación sea indispensable para garantizar su debida ejecución. Las atribuciones adicionales del administrador del contrato deberán estar descritas en el contrato.</w:t>
      </w:r>
      <w:r w:rsidRPr="00E34319">
        <w:rPr>
          <w:rFonts w:ascii="Times New Roman" w:hAnsi="Times New Roman"/>
        </w:rPr>
        <w:t xml:space="preserve">   </w:t>
      </w:r>
    </w:p>
    <w:bookmarkEnd w:id="11"/>
    <w:bookmarkEnd w:id="12"/>
    <w:p w14:paraId="3AE32BF7" w14:textId="77777777" w:rsidR="00617D9C" w:rsidRDefault="00617D9C" w:rsidP="00617D9C">
      <w:pPr>
        <w:pStyle w:val="Sinespaciado"/>
        <w:ind w:left="76"/>
        <w:jc w:val="right"/>
        <w:rPr>
          <w:rFonts w:ascii="Times New Roman" w:hAnsi="Times New Roman" w:cs="Times New Roman"/>
          <w:lang w:val="es-MX"/>
        </w:rPr>
      </w:pPr>
      <w:r>
        <w:rPr>
          <w:rFonts w:ascii="Times New Roman" w:hAnsi="Times New Roman" w:cs="Times New Roman"/>
          <w:lang w:val="es-MX"/>
        </w:rPr>
        <w:t xml:space="preserve">Loja, … de abril del 2024 </w:t>
      </w:r>
    </w:p>
    <w:p w14:paraId="381A67BE" w14:textId="77777777" w:rsidR="00617D9C" w:rsidRDefault="00617D9C" w:rsidP="00617D9C">
      <w:pPr>
        <w:pStyle w:val="Sinespaciado"/>
        <w:ind w:left="76"/>
        <w:jc w:val="both"/>
        <w:rPr>
          <w:rFonts w:ascii="Times New Roman" w:hAnsi="Times New Roman" w:cs="Times New Roman"/>
          <w:lang w:val="es-MX"/>
        </w:rPr>
      </w:pPr>
    </w:p>
    <w:tbl>
      <w:tblPr>
        <w:tblW w:w="9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1275"/>
        <w:gridCol w:w="2680"/>
        <w:gridCol w:w="3955"/>
      </w:tblGrid>
      <w:tr w:rsidR="00617D9C" w:rsidRPr="00FC3BD9" w14:paraId="7B0F27E6" w14:textId="77777777" w:rsidTr="00594A2E">
        <w:trPr>
          <w:trHeight w:val="681"/>
        </w:trPr>
        <w:tc>
          <w:tcPr>
            <w:tcW w:w="9601" w:type="dxa"/>
            <w:gridSpan w:val="4"/>
            <w:tcBorders>
              <w:top w:val="single" w:sz="4" w:space="0" w:color="000000"/>
              <w:left w:val="single" w:sz="4" w:space="0" w:color="000000"/>
              <w:bottom w:val="single" w:sz="4" w:space="0" w:color="000000"/>
              <w:right w:val="single" w:sz="4" w:space="0" w:color="000000"/>
            </w:tcBorders>
            <w:shd w:val="clear" w:color="auto" w:fill="C1E4F5" w:themeFill="accent1" w:themeFillTint="33"/>
            <w:vAlign w:val="center"/>
            <w:hideMark/>
          </w:tcPr>
          <w:p w14:paraId="680AA2A9" w14:textId="77777777" w:rsidR="00617D9C" w:rsidRPr="00FC3BD9" w:rsidRDefault="00617D9C" w:rsidP="00594A2E">
            <w:pPr>
              <w:spacing w:before="120" w:after="120"/>
              <w:jc w:val="both"/>
              <w:rPr>
                <w:rFonts w:ascii="Times New Roman" w:hAnsi="Times New Roman"/>
                <w:b/>
                <w:bCs/>
                <w:sz w:val="20"/>
                <w:szCs w:val="20"/>
              </w:rPr>
            </w:pPr>
            <w:r w:rsidRPr="00FC3BD9">
              <w:rPr>
                <w:rFonts w:ascii="Times New Roman" w:hAnsi="Times New Roman"/>
                <w:b/>
                <w:bCs/>
                <w:sz w:val="20"/>
                <w:szCs w:val="20"/>
              </w:rPr>
              <w:t>FIRMAS DE RESPONSABILIDAD:</w:t>
            </w:r>
          </w:p>
        </w:tc>
      </w:tr>
      <w:tr w:rsidR="00617D9C" w:rsidRPr="00FC3BD9" w14:paraId="4F260AE8" w14:textId="77777777" w:rsidTr="00594A2E">
        <w:trPr>
          <w:trHeight w:val="609"/>
        </w:trPr>
        <w:tc>
          <w:tcPr>
            <w:tcW w:w="1691" w:type="dxa"/>
            <w:vMerge w:val="restart"/>
            <w:tcBorders>
              <w:top w:val="single" w:sz="4" w:space="0" w:color="000000"/>
              <w:left w:val="single" w:sz="4" w:space="0" w:color="000000"/>
              <w:bottom w:val="single" w:sz="4" w:space="0" w:color="000000"/>
              <w:right w:val="single" w:sz="4" w:space="0" w:color="000000"/>
            </w:tcBorders>
            <w:vAlign w:val="center"/>
            <w:hideMark/>
          </w:tcPr>
          <w:p w14:paraId="0F7AA216" w14:textId="77777777" w:rsidR="00617D9C" w:rsidRPr="00FC3BD9" w:rsidRDefault="00617D9C" w:rsidP="00594A2E">
            <w:pPr>
              <w:spacing w:before="120" w:after="120"/>
              <w:jc w:val="both"/>
              <w:rPr>
                <w:rFonts w:ascii="Times New Roman" w:hAnsi="Times New Roman"/>
                <w:b/>
                <w:bCs/>
                <w:sz w:val="20"/>
                <w:szCs w:val="20"/>
              </w:rPr>
            </w:pPr>
            <w:r w:rsidRPr="00FC3BD9">
              <w:rPr>
                <w:rFonts w:ascii="Times New Roman" w:hAnsi="Times New Roman"/>
                <w:b/>
                <w:bCs/>
                <w:sz w:val="20"/>
                <w:szCs w:val="20"/>
              </w:rPr>
              <w:t>Elaborado por:</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EA8DF76" w14:textId="77777777" w:rsidR="00617D9C" w:rsidRPr="00FC3BD9" w:rsidRDefault="00617D9C" w:rsidP="00594A2E">
            <w:pPr>
              <w:spacing w:before="120" w:after="120"/>
              <w:rPr>
                <w:rFonts w:ascii="Times New Roman" w:hAnsi="Times New Roman"/>
                <w:b/>
                <w:bCs/>
                <w:sz w:val="20"/>
                <w:szCs w:val="20"/>
              </w:rPr>
            </w:pPr>
            <w:r w:rsidRPr="00FC3BD9">
              <w:rPr>
                <w:rFonts w:ascii="Times New Roman" w:hAnsi="Times New Roman"/>
                <w:b/>
                <w:bCs/>
                <w:sz w:val="20"/>
                <w:szCs w:val="20"/>
              </w:rPr>
              <w:t>Nombres y Apellidos:</w:t>
            </w:r>
          </w:p>
        </w:tc>
        <w:tc>
          <w:tcPr>
            <w:tcW w:w="2680" w:type="dxa"/>
            <w:tcBorders>
              <w:top w:val="single" w:sz="4" w:space="0" w:color="000000"/>
              <w:left w:val="single" w:sz="4" w:space="0" w:color="000000"/>
              <w:bottom w:val="single" w:sz="4" w:space="0" w:color="000000"/>
              <w:right w:val="single" w:sz="4" w:space="0" w:color="000000"/>
            </w:tcBorders>
            <w:vAlign w:val="center"/>
          </w:tcPr>
          <w:p w14:paraId="5F9197EB" w14:textId="77777777" w:rsidR="00617D9C" w:rsidRPr="00FC3BD9" w:rsidRDefault="00617D9C" w:rsidP="00594A2E">
            <w:pPr>
              <w:spacing w:before="120" w:after="120"/>
              <w:jc w:val="center"/>
              <w:rPr>
                <w:rFonts w:ascii="Times New Roman" w:hAnsi="Times New Roman"/>
                <w:sz w:val="20"/>
                <w:szCs w:val="20"/>
              </w:rPr>
            </w:pPr>
          </w:p>
        </w:tc>
        <w:tc>
          <w:tcPr>
            <w:tcW w:w="3955" w:type="dxa"/>
            <w:vMerge w:val="restart"/>
            <w:tcBorders>
              <w:top w:val="single" w:sz="4" w:space="0" w:color="000000"/>
              <w:left w:val="single" w:sz="4" w:space="0" w:color="000000"/>
              <w:bottom w:val="single" w:sz="4" w:space="0" w:color="000000"/>
              <w:right w:val="single" w:sz="4" w:space="0" w:color="000000"/>
            </w:tcBorders>
            <w:vAlign w:val="center"/>
          </w:tcPr>
          <w:p w14:paraId="6F7DFB7E" w14:textId="77777777" w:rsidR="00617D9C" w:rsidRPr="00FC3BD9" w:rsidRDefault="00617D9C" w:rsidP="00594A2E">
            <w:pPr>
              <w:spacing w:before="120" w:after="120"/>
              <w:jc w:val="both"/>
              <w:rPr>
                <w:rFonts w:ascii="Times New Roman" w:hAnsi="Times New Roman"/>
                <w:sz w:val="20"/>
                <w:szCs w:val="20"/>
              </w:rPr>
            </w:pPr>
          </w:p>
        </w:tc>
      </w:tr>
      <w:tr w:rsidR="00617D9C" w:rsidRPr="00FC3BD9" w14:paraId="429B93FB" w14:textId="77777777" w:rsidTr="00594A2E">
        <w:trPr>
          <w:trHeight w:val="6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7D431F" w14:textId="77777777" w:rsidR="00617D9C" w:rsidRPr="00FC3BD9" w:rsidRDefault="00617D9C" w:rsidP="00594A2E">
            <w:pPr>
              <w:spacing w:after="0" w:line="256" w:lineRule="auto"/>
              <w:rPr>
                <w:rFonts w:ascii="Times New Roman" w:hAnsi="Times New Roman"/>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D84B1C3" w14:textId="77777777" w:rsidR="00617D9C" w:rsidRPr="00FC3BD9" w:rsidRDefault="00617D9C" w:rsidP="00594A2E">
            <w:pPr>
              <w:spacing w:before="120" w:after="120"/>
              <w:rPr>
                <w:rFonts w:ascii="Times New Roman" w:hAnsi="Times New Roman"/>
                <w:b/>
                <w:bCs/>
                <w:sz w:val="20"/>
                <w:szCs w:val="20"/>
              </w:rPr>
            </w:pPr>
            <w:r w:rsidRPr="00FC3BD9">
              <w:rPr>
                <w:rFonts w:ascii="Times New Roman" w:hAnsi="Times New Roman"/>
                <w:b/>
                <w:bCs/>
                <w:sz w:val="20"/>
                <w:szCs w:val="20"/>
              </w:rPr>
              <w:t>Cargo:</w:t>
            </w:r>
          </w:p>
        </w:tc>
        <w:tc>
          <w:tcPr>
            <w:tcW w:w="2680" w:type="dxa"/>
            <w:tcBorders>
              <w:top w:val="single" w:sz="4" w:space="0" w:color="000000"/>
              <w:left w:val="single" w:sz="4" w:space="0" w:color="000000"/>
              <w:bottom w:val="single" w:sz="4" w:space="0" w:color="000000"/>
              <w:right w:val="single" w:sz="4" w:space="0" w:color="000000"/>
            </w:tcBorders>
            <w:vAlign w:val="center"/>
          </w:tcPr>
          <w:p w14:paraId="26A453D8" w14:textId="77777777" w:rsidR="00617D9C" w:rsidRPr="00FC3BD9" w:rsidRDefault="00617D9C" w:rsidP="00594A2E">
            <w:pPr>
              <w:spacing w:before="120" w:after="120"/>
              <w:jc w:val="center"/>
              <w:rPr>
                <w:rFonts w:ascii="Times New Roman" w:hAnsi="Times New Roman"/>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3147C9" w14:textId="77777777" w:rsidR="00617D9C" w:rsidRPr="00FC3BD9" w:rsidRDefault="00617D9C" w:rsidP="00594A2E">
            <w:pPr>
              <w:spacing w:after="0" w:line="256" w:lineRule="auto"/>
              <w:rPr>
                <w:rFonts w:ascii="Times New Roman" w:hAnsi="Times New Roman"/>
                <w:sz w:val="20"/>
                <w:szCs w:val="20"/>
              </w:rPr>
            </w:pPr>
          </w:p>
        </w:tc>
      </w:tr>
      <w:tr w:rsidR="00617D9C" w:rsidRPr="00FC3BD9" w14:paraId="2FACD676" w14:textId="77777777" w:rsidTr="00594A2E">
        <w:trPr>
          <w:trHeight w:val="609"/>
        </w:trPr>
        <w:tc>
          <w:tcPr>
            <w:tcW w:w="1691" w:type="dxa"/>
            <w:vMerge w:val="restart"/>
            <w:tcBorders>
              <w:top w:val="single" w:sz="4" w:space="0" w:color="000000"/>
              <w:left w:val="single" w:sz="4" w:space="0" w:color="000000"/>
              <w:bottom w:val="single" w:sz="4" w:space="0" w:color="000000"/>
              <w:right w:val="single" w:sz="4" w:space="0" w:color="000000"/>
            </w:tcBorders>
            <w:vAlign w:val="center"/>
            <w:hideMark/>
          </w:tcPr>
          <w:p w14:paraId="6588D33B" w14:textId="77777777" w:rsidR="00617D9C" w:rsidRPr="00FC3BD9" w:rsidRDefault="00617D9C" w:rsidP="00594A2E">
            <w:pPr>
              <w:spacing w:before="120" w:after="120"/>
              <w:jc w:val="both"/>
              <w:rPr>
                <w:rFonts w:ascii="Times New Roman" w:hAnsi="Times New Roman"/>
                <w:b/>
                <w:bCs/>
                <w:sz w:val="20"/>
                <w:szCs w:val="20"/>
              </w:rPr>
            </w:pPr>
            <w:r w:rsidRPr="00FC3BD9">
              <w:rPr>
                <w:rFonts w:ascii="Times New Roman" w:hAnsi="Times New Roman"/>
                <w:b/>
                <w:bCs/>
                <w:sz w:val="20"/>
                <w:szCs w:val="20"/>
              </w:rPr>
              <w:t>Aprobado por:</w:t>
            </w:r>
          </w:p>
        </w:tc>
        <w:tc>
          <w:tcPr>
            <w:tcW w:w="1275"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4D1C7079" w14:textId="77777777" w:rsidR="00617D9C" w:rsidRPr="00FC3BD9" w:rsidRDefault="00617D9C" w:rsidP="00594A2E">
            <w:pPr>
              <w:spacing w:before="120" w:after="120"/>
              <w:rPr>
                <w:rFonts w:ascii="Times New Roman" w:hAnsi="Times New Roman"/>
                <w:b/>
                <w:bCs/>
                <w:sz w:val="20"/>
                <w:szCs w:val="20"/>
              </w:rPr>
            </w:pPr>
            <w:r w:rsidRPr="00FC3BD9">
              <w:rPr>
                <w:rFonts w:ascii="Times New Roman" w:hAnsi="Times New Roman"/>
                <w:b/>
                <w:bCs/>
                <w:sz w:val="20"/>
                <w:szCs w:val="20"/>
              </w:rPr>
              <w:t>Nombres y Apellidos:</w:t>
            </w:r>
          </w:p>
        </w:tc>
        <w:tc>
          <w:tcPr>
            <w:tcW w:w="2680" w:type="dxa"/>
            <w:tcBorders>
              <w:top w:val="single" w:sz="4" w:space="0" w:color="000000"/>
              <w:left w:val="single" w:sz="4" w:space="0" w:color="000000"/>
              <w:bottom w:val="single" w:sz="4" w:space="0" w:color="000000"/>
              <w:right w:val="single" w:sz="4" w:space="0" w:color="000000"/>
            </w:tcBorders>
            <w:vAlign w:val="center"/>
          </w:tcPr>
          <w:p w14:paraId="5713BD54" w14:textId="77777777" w:rsidR="00617D9C" w:rsidRPr="00FC3BD9" w:rsidRDefault="00617D9C" w:rsidP="00594A2E">
            <w:pPr>
              <w:spacing w:before="120" w:after="120"/>
              <w:jc w:val="center"/>
              <w:rPr>
                <w:rFonts w:ascii="Times New Roman" w:hAnsi="Times New Roman"/>
                <w:sz w:val="20"/>
                <w:szCs w:val="20"/>
              </w:rPr>
            </w:pPr>
          </w:p>
        </w:tc>
        <w:tc>
          <w:tcPr>
            <w:tcW w:w="3955" w:type="dxa"/>
            <w:vMerge w:val="restart"/>
            <w:tcBorders>
              <w:top w:val="single" w:sz="4" w:space="0" w:color="000000"/>
              <w:left w:val="single" w:sz="4" w:space="0" w:color="000000"/>
              <w:bottom w:val="single" w:sz="4" w:space="0" w:color="000000"/>
              <w:right w:val="single" w:sz="4" w:space="0" w:color="000000"/>
            </w:tcBorders>
            <w:vAlign w:val="center"/>
          </w:tcPr>
          <w:p w14:paraId="2B532485" w14:textId="77777777" w:rsidR="00617D9C" w:rsidRPr="00FC3BD9" w:rsidRDefault="00617D9C" w:rsidP="00594A2E">
            <w:pPr>
              <w:spacing w:before="120" w:after="120"/>
              <w:jc w:val="both"/>
              <w:rPr>
                <w:rFonts w:ascii="Times New Roman" w:hAnsi="Times New Roman"/>
                <w:sz w:val="20"/>
                <w:szCs w:val="20"/>
              </w:rPr>
            </w:pPr>
          </w:p>
        </w:tc>
      </w:tr>
      <w:tr w:rsidR="00617D9C" w:rsidRPr="00FC3BD9" w14:paraId="3EE54926" w14:textId="77777777" w:rsidTr="00594A2E">
        <w:trPr>
          <w:trHeight w:val="6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AC4609" w14:textId="77777777" w:rsidR="00617D9C" w:rsidRPr="00FC3BD9" w:rsidRDefault="00617D9C" w:rsidP="00594A2E">
            <w:pPr>
              <w:spacing w:after="0" w:line="256" w:lineRule="auto"/>
              <w:rPr>
                <w:rFonts w:ascii="Times New Roman" w:hAnsi="Times New Roman"/>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0078097" w14:textId="77777777" w:rsidR="00617D9C" w:rsidRPr="00FC3BD9" w:rsidRDefault="00617D9C" w:rsidP="00594A2E">
            <w:pPr>
              <w:spacing w:before="120" w:after="120"/>
              <w:rPr>
                <w:rFonts w:ascii="Times New Roman" w:hAnsi="Times New Roman"/>
                <w:b/>
                <w:bCs/>
                <w:sz w:val="20"/>
                <w:szCs w:val="20"/>
              </w:rPr>
            </w:pPr>
            <w:r w:rsidRPr="00FC3BD9">
              <w:rPr>
                <w:rFonts w:ascii="Times New Roman" w:hAnsi="Times New Roman"/>
                <w:b/>
                <w:bCs/>
                <w:sz w:val="20"/>
                <w:szCs w:val="20"/>
              </w:rPr>
              <w:t>Cargo:</w:t>
            </w:r>
          </w:p>
        </w:tc>
        <w:tc>
          <w:tcPr>
            <w:tcW w:w="2680" w:type="dxa"/>
            <w:tcBorders>
              <w:top w:val="single" w:sz="4" w:space="0" w:color="000000"/>
              <w:left w:val="single" w:sz="4" w:space="0" w:color="000000"/>
              <w:bottom w:val="single" w:sz="4" w:space="0" w:color="000000"/>
              <w:right w:val="single" w:sz="4" w:space="0" w:color="000000"/>
            </w:tcBorders>
            <w:vAlign w:val="center"/>
          </w:tcPr>
          <w:p w14:paraId="2ADCF8F9" w14:textId="77777777" w:rsidR="00617D9C" w:rsidRPr="00FC3BD9" w:rsidRDefault="00617D9C" w:rsidP="00594A2E">
            <w:pPr>
              <w:spacing w:before="120" w:after="120"/>
              <w:jc w:val="center"/>
              <w:rPr>
                <w:rFonts w:ascii="Times New Roman" w:hAnsi="Times New Roman"/>
                <w:b/>
                <w:bCs/>
                <w:color w:val="FF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48334F" w14:textId="77777777" w:rsidR="00617D9C" w:rsidRPr="00FC3BD9" w:rsidRDefault="00617D9C" w:rsidP="00594A2E">
            <w:pPr>
              <w:spacing w:after="0" w:line="256" w:lineRule="auto"/>
              <w:rPr>
                <w:rFonts w:ascii="Times New Roman" w:hAnsi="Times New Roman"/>
                <w:sz w:val="20"/>
                <w:szCs w:val="20"/>
              </w:rPr>
            </w:pPr>
          </w:p>
        </w:tc>
      </w:tr>
    </w:tbl>
    <w:p w14:paraId="7D33FC8F" w14:textId="77777777" w:rsidR="00617D9C" w:rsidRDefault="00617D9C" w:rsidP="00617D9C">
      <w:pPr>
        <w:pStyle w:val="Sinespaciado"/>
        <w:ind w:left="76"/>
        <w:jc w:val="both"/>
        <w:rPr>
          <w:rFonts w:ascii="Times New Roman" w:hAnsi="Times New Roman" w:cs="Times New Roman"/>
          <w:lang w:val="es-MX"/>
        </w:rPr>
      </w:pPr>
    </w:p>
    <w:p w14:paraId="4E6CFE46" w14:textId="77777777" w:rsidR="00617D9C" w:rsidRPr="00EA3DC9" w:rsidRDefault="00617D9C" w:rsidP="00617D9C">
      <w:pPr>
        <w:pStyle w:val="Sinespaciado"/>
        <w:ind w:left="76"/>
        <w:jc w:val="both"/>
        <w:rPr>
          <w:rFonts w:ascii="Times New Roman" w:hAnsi="Times New Roman" w:cs="Times New Roman"/>
          <w:lang w:val="es-MX"/>
        </w:rPr>
      </w:pPr>
    </w:p>
    <w:p w14:paraId="466394E0" w14:textId="77777777" w:rsidR="00617D9C" w:rsidRPr="00D25B1C" w:rsidRDefault="00617D9C" w:rsidP="00617D9C">
      <w:pPr>
        <w:pStyle w:val="Sinespaciado"/>
        <w:jc w:val="center"/>
        <w:rPr>
          <w:rFonts w:ascii="Times New Roman" w:hAnsi="Times New Roman" w:cs="Times New Roman"/>
          <w:b/>
          <w:bCs/>
          <w:sz w:val="24"/>
          <w:szCs w:val="24"/>
          <w:lang w:val="es-MX"/>
        </w:rPr>
      </w:pPr>
    </w:p>
    <w:p w14:paraId="75534038" w14:textId="77777777" w:rsidR="00617D9C" w:rsidRPr="00D25B1C" w:rsidRDefault="00617D9C" w:rsidP="00617D9C">
      <w:pPr>
        <w:rPr>
          <w:rFonts w:ascii="Times New Roman" w:hAnsi="Times New Roman"/>
          <w:lang w:val="es-MX"/>
        </w:rPr>
      </w:pPr>
    </w:p>
    <w:p w14:paraId="15D3A54C" w14:textId="77777777" w:rsidR="00617D9C" w:rsidRPr="00D25B1C" w:rsidRDefault="00617D9C" w:rsidP="00617D9C">
      <w:pPr>
        <w:rPr>
          <w:rFonts w:ascii="Times New Roman" w:hAnsi="Times New Roman"/>
          <w:lang w:val="es-MX"/>
        </w:rPr>
      </w:pPr>
    </w:p>
    <w:p w14:paraId="73791F4F" w14:textId="77777777" w:rsidR="00617D9C" w:rsidRPr="000C0187" w:rsidRDefault="00617D9C" w:rsidP="00617D9C">
      <w:pPr>
        <w:rPr>
          <w:rFonts w:ascii="Times New Roman" w:hAnsi="Times New Roman"/>
        </w:rPr>
      </w:pPr>
    </w:p>
    <w:p w14:paraId="08B31D94" w14:textId="77777777" w:rsidR="00617D9C" w:rsidRPr="00FD10B7" w:rsidRDefault="00617D9C" w:rsidP="00617D9C"/>
    <w:p w14:paraId="2E86434C" w14:textId="516018CA" w:rsidR="00606CBE" w:rsidRPr="00617D9C" w:rsidRDefault="00606CBE" w:rsidP="00617D9C"/>
    <w:sectPr w:rsidR="00606CBE" w:rsidRPr="00617D9C" w:rsidSect="00617D9C">
      <w:headerReference w:type="even" r:id="rId8"/>
      <w:headerReference w:type="default" r:id="rId9"/>
      <w:footerReference w:type="even" r:id="rId10"/>
      <w:footerReference w:type="default" r:id="rId11"/>
      <w:headerReference w:type="first" r:id="rId12"/>
      <w:footerReference w:type="first" r:id="rId13"/>
      <w:pgSz w:w="12240" w:h="15840" w:code="1"/>
      <w:pgMar w:top="1276"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7FF0A1" w14:textId="77777777" w:rsidR="00AD6E64" w:rsidRDefault="00AD6E64" w:rsidP="000C0187">
      <w:pPr>
        <w:spacing w:after="0" w:line="240" w:lineRule="auto"/>
      </w:pPr>
      <w:r>
        <w:separator/>
      </w:r>
    </w:p>
  </w:endnote>
  <w:endnote w:type="continuationSeparator" w:id="0">
    <w:p w14:paraId="568D551F" w14:textId="77777777" w:rsidR="00AD6E64" w:rsidRDefault="00AD6E64" w:rsidP="000C0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30AE5" w14:textId="77777777" w:rsidR="00617D9C" w:rsidRDefault="00617D9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F13E0" w14:textId="77777777" w:rsidR="00617D9C" w:rsidRDefault="00617D9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23F65" w14:textId="77777777" w:rsidR="00617D9C" w:rsidRDefault="00617D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95D8BE" w14:textId="77777777" w:rsidR="00AD6E64" w:rsidRDefault="00AD6E64" w:rsidP="000C0187">
      <w:pPr>
        <w:spacing w:after="0" w:line="240" w:lineRule="auto"/>
      </w:pPr>
      <w:r>
        <w:separator/>
      </w:r>
    </w:p>
  </w:footnote>
  <w:footnote w:type="continuationSeparator" w:id="0">
    <w:p w14:paraId="63BD4378" w14:textId="77777777" w:rsidR="00AD6E64" w:rsidRDefault="00AD6E64" w:rsidP="000C0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94498" w14:textId="77777777" w:rsidR="00617D9C" w:rsidRDefault="00617D9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15AAF" w14:textId="14D8D46A" w:rsidR="000A77C2" w:rsidRDefault="00617D9C" w:rsidP="00617D9C">
    <w:pPr>
      <w:pStyle w:val="Encabezado"/>
    </w:pPr>
    <w:r>
      <w:rPr>
        <w:noProof/>
        <w:lang w:eastAsia="es-EC"/>
      </w:rPr>
      <w:drawing>
        <wp:anchor distT="0" distB="0" distL="114300" distR="114300" simplePos="0" relativeHeight="251660288" behindDoc="1" locked="0" layoutInCell="1" allowOverlap="1" wp14:anchorId="02D10856" wp14:editId="2C92121C">
          <wp:simplePos x="0" y="0"/>
          <wp:positionH relativeFrom="column">
            <wp:posOffset>3490595</wp:posOffset>
          </wp:positionH>
          <wp:positionV relativeFrom="paragraph">
            <wp:posOffset>-226060</wp:posOffset>
          </wp:positionV>
          <wp:extent cx="2487565" cy="10089515"/>
          <wp:effectExtent l="0" t="0" r="8255" b="0"/>
          <wp:wrapNone/>
          <wp:docPr id="1616197999" name="Imagen 1"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37099" name="Imagen 1" descr="Patrón de fondo&#10;&#10;Descripción generada automáticamente con confianza baja"/>
                  <pic:cNvPicPr/>
                </pic:nvPicPr>
                <pic:blipFill rotWithShape="1">
                  <a:blip r:embed="rId1">
                    <a:extLst>
                      <a:ext uri="{28A0092B-C50C-407E-A947-70E740481C1C}">
                        <a14:useLocalDpi xmlns:a14="http://schemas.microsoft.com/office/drawing/2010/main" val="0"/>
                      </a:ext>
                    </a:extLst>
                  </a:blip>
                  <a:srcRect l="62881" t="4035" r="1789" b="-570"/>
                  <a:stretch/>
                </pic:blipFill>
                <pic:spPr bwMode="auto">
                  <a:xfrm>
                    <a:off x="0" y="0"/>
                    <a:ext cx="2487565" cy="10089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59264" behindDoc="1" locked="0" layoutInCell="1" allowOverlap="1" wp14:anchorId="3E2FC801" wp14:editId="501F040B">
          <wp:simplePos x="0" y="0"/>
          <wp:positionH relativeFrom="margin">
            <wp:align>left</wp:align>
          </wp:positionH>
          <wp:positionV relativeFrom="paragraph">
            <wp:posOffset>-454660</wp:posOffset>
          </wp:positionV>
          <wp:extent cx="1779588" cy="10403840"/>
          <wp:effectExtent l="0" t="0" r="0" b="0"/>
          <wp:wrapNone/>
          <wp:docPr id="611387563" name="Imagen 1"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69290" name="Imagen 1" descr="Patrón de fondo&#10;&#10;Descripción generada automáticamente con confianza baja"/>
                  <pic:cNvPicPr/>
                </pic:nvPicPr>
                <pic:blipFill rotWithShape="1">
                  <a:blip r:embed="rId1">
                    <a:extLst>
                      <a:ext uri="{28A0092B-C50C-407E-A947-70E740481C1C}">
                        <a14:useLocalDpi xmlns:a14="http://schemas.microsoft.com/office/drawing/2010/main" val="0"/>
                      </a:ext>
                    </a:extLst>
                  </a:blip>
                  <a:srcRect l="6252" t="3466" r="69237"/>
                  <a:stretch/>
                </pic:blipFill>
                <pic:spPr bwMode="auto">
                  <a:xfrm>
                    <a:off x="0" y="0"/>
                    <a:ext cx="1779588" cy="1040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BFBF6" w14:textId="77777777" w:rsidR="00617D9C" w:rsidRDefault="00617D9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1.25pt;height:11.25pt" o:bullet="t">
        <v:imagedata r:id="rId1" o:title="mso8FEF"/>
      </v:shape>
    </w:pict>
  </w:numPicBullet>
  <w:abstractNum w:abstractNumId="0" w15:restartNumberingAfterBreak="0">
    <w:nsid w:val="047073AE"/>
    <w:multiLevelType w:val="hybridMultilevel"/>
    <w:tmpl w:val="454609B8"/>
    <w:lvl w:ilvl="0" w:tplc="1812E3BE">
      <w:numFmt w:val="bullet"/>
      <w:lvlText w:val="-"/>
      <w:lvlJc w:val="left"/>
      <w:pPr>
        <w:ind w:left="720" w:hanging="360"/>
      </w:pPr>
      <w:rPr>
        <w:rFonts w:ascii="Arial" w:eastAsia="Calibr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59B449C"/>
    <w:multiLevelType w:val="hybridMultilevel"/>
    <w:tmpl w:val="3110AA26"/>
    <w:lvl w:ilvl="0" w:tplc="1812E3BE">
      <w:numFmt w:val="bullet"/>
      <w:lvlText w:val="-"/>
      <w:lvlJc w:val="left"/>
      <w:pPr>
        <w:ind w:left="786"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990270"/>
    <w:multiLevelType w:val="hybridMultilevel"/>
    <w:tmpl w:val="7ADA615E"/>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3" w15:restartNumberingAfterBreak="0">
    <w:nsid w:val="0A836299"/>
    <w:multiLevelType w:val="hybridMultilevel"/>
    <w:tmpl w:val="B0EE0A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DB465CE"/>
    <w:multiLevelType w:val="hybridMultilevel"/>
    <w:tmpl w:val="B8E6C6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B14BF7"/>
    <w:multiLevelType w:val="hybridMultilevel"/>
    <w:tmpl w:val="44BC735A"/>
    <w:lvl w:ilvl="0" w:tplc="91DC1628">
      <w:start w:val="11"/>
      <w:numFmt w:val="bullet"/>
      <w:lvlText w:val="-"/>
      <w:lvlJc w:val="left"/>
      <w:pPr>
        <w:ind w:left="1004" w:hanging="360"/>
      </w:pPr>
      <w:rPr>
        <w:rFonts w:ascii="Calibri" w:eastAsia="Calibri" w:hAnsi="Calibri" w:cs="Calibri"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6" w15:restartNumberingAfterBreak="0">
    <w:nsid w:val="0F1A0F3B"/>
    <w:multiLevelType w:val="hybridMultilevel"/>
    <w:tmpl w:val="BE58E302"/>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 w15:restartNumberingAfterBreak="0">
    <w:nsid w:val="1195358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0829B9"/>
    <w:multiLevelType w:val="hybridMultilevel"/>
    <w:tmpl w:val="BA886F7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44A188F"/>
    <w:multiLevelType w:val="hybridMultilevel"/>
    <w:tmpl w:val="A432B172"/>
    <w:lvl w:ilvl="0" w:tplc="E0A49642">
      <w:numFmt w:val="bullet"/>
      <w:lvlText w:val=""/>
      <w:lvlJc w:val="left"/>
      <w:pPr>
        <w:ind w:left="2342" w:hanging="348"/>
      </w:pPr>
      <w:rPr>
        <w:rFonts w:ascii="Symbol" w:eastAsia="Symbol" w:hAnsi="Symbol" w:cs="Symbol" w:hint="default"/>
        <w:b w:val="0"/>
        <w:bCs w:val="0"/>
        <w:i w:val="0"/>
        <w:iCs w:val="0"/>
        <w:w w:val="100"/>
        <w:sz w:val="22"/>
        <w:szCs w:val="22"/>
        <w:lang w:val="es-ES" w:eastAsia="en-US" w:bidi="ar-SA"/>
      </w:rPr>
    </w:lvl>
    <w:lvl w:ilvl="1" w:tplc="DD9E991E">
      <w:numFmt w:val="bullet"/>
      <w:lvlText w:val="•"/>
      <w:lvlJc w:val="left"/>
      <w:pPr>
        <w:ind w:left="3130" w:hanging="348"/>
      </w:pPr>
      <w:rPr>
        <w:rFonts w:hint="default"/>
        <w:lang w:val="es-ES" w:eastAsia="en-US" w:bidi="ar-SA"/>
      </w:rPr>
    </w:lvl>
    <w:lvl w:ilvl="2" w:tplc="8A100D3A">
      <w:numFmt w:val="bullet"/>
      <w:lvlText w:val="•"/>
      <w:lvlJc w:val="left"/>
      <w:pPr>
        <w:ind w:left="3921" w:hanging="348"/>
      </w:pPr>
      <w:rPr>
        <w:rFonts w:hint="default"/>
        <w:lang w:val="es-ES" w:eastAsia="en-US" w:bidi="ar-SA"/>
      </w:rPr>
    </w:lvl>
    <w:lvl w:ilvl="3" w:tplc="ACFCCD7E">
      <w:numFmt w:val="bullet"/>
      <w:lvlText w:val="•"/>
      <w:lvlJc w:val="left"/>
      <w:pPr>
        <w:ind w:left="4711" w:hanging="348"/>
      </w:pPr>
      <w:rPr>
        <w:rFonts w:hint="default"/>
        <w:lang w:val="es-ES" w:eastAsia="en-US" w:bidi="ar-SA"/>
      </w:rPr>
    </w:lvl>
    <w:lvl w:ilvl="4" w:tplc="F11A070C">
      <w:numFmt w:val="bullet"/>
      <w:lvlText w:val="•"/>
      <w:lvlJc w:val="left"/>
      <w:pPr>
        <w:ind w:left="5502" w:hanging="348"/>
      </w:pPr>
      <w:rPr>
        <w:rFonts w:hint="default"/>
        <w:lang w:val="es-ES" w:eastAsia="en-US" w:bidi="ar-SA"/>
      </w:rPr>
    </w:lvl>
    <w:lvl w:ilvl="5" w:tplc="AC5A7428">
      <w:numFmt w:val="bullet"/>
      <w:lvlText w:val="•"/>
      <w:lvlJc w:val="left"/>
      <w:pPr>
        <w:ind w:left="6293" w:hanging="348"/>
      </w:pPr>
      <w:rPr>
        <w:rFonts w:hint="default"/>
        <w:lang w:val="es-ES" w:eastAsia="en-US" w:bidi="ar-SA"/>
      </w:rPr>
    </w:lvl>
    <w:lvl w:ilvl="6" w:tplc="A2D2BCBE">
      <w:numFmt w:val="bullet"/>
      <w:lvlText w:val="•"/>
      <w:lvlJc w:val="left"/>
      <w:pPr>
        <w:ind w:left="7083" w:hanging="348"/>
      </w:pPr>
      <w:rPr>
        <w:rFonts w:hint="default"/>
        <w:lang w:val="es-ES" w:eastAsia="en-US" w:bidi="ar-SA"/>
      </w:rPr>
    </w:lvl>
    <w:lvl w:ilvl="7" w:tplc="78721EE6">
      <w:numFmt w:val="bullet"/>
      <w:lvlText w:val="•"/>
      <w:lvlJc w:val="left"/>
      <w:pPr>
        <w:ind w:left="7874" w:hanging="348"/>
      </w:pPr>
      <w:rPr>
        <w:rFonts w:hint="default"/>
        <w:lang w:val="es-ES" w:eastAsia="en-US" w:bidi="ar-SA"/>
      </w:rPr>
    </w:lvl>
    <w:lvl w:ilvl="8" w:tplc="C09EEB4C">
      <w:numFmt w:val="bullet"/>
      <w:lvlText w:val="•"/>
      <w:lvlJc w:val="left"/>
      <w:pPr>
        <w:ind w:left="8665" w:hanging="348"/>
      </w:pPr>
      <w:rPr>
        <w:rFonts w:hint="default"/>
        <w:lang w:val="es-ES" w:eastAsia="en-US" w:bidi="ar-SA"/>
      </w:rPr>
    </w:lvl>
  </w:abstractNum>
  <w:abstractNum w:abstractNumId="10" w15:restartNumberingAfterBreak="0">
    <w:nsid w:val="16434780"/>
    <w:multiLevelType w:val="hybridMultilevel"/>
    <w:tmpl w:val="61AA38C8"/>
    <w:lvl w:ilvl="0" w:tplc="300A0007">
      <w:start w:val="1"/>
      <w:numFmt w:val="bullet"/>
      <w:lvlText w:val=""/>
      <w:lvlPicBulletId w:val="0"/>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11" w15:restartNumberingAfterBreak="0">
    <w:nsid w:val="176240CE"/>
    <w:multiLevelType w:val="hybridMultilevel"/>
    <w:tmpl w:val="D45EA086"/>
    <w:lvl w:ilvl="0" w:tplc="300A0005">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2" w15:restartNumberingAfterBreak="0">
    <w:nsid w:val="1A585B1F"/>
    <w:multiLevelType w:val="hybridMultilevel"/>
    <w:tmpl w:val="0F14F1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C425783"/>
    <w:multiLevelType w:val="hybridMultilevel"/>
    <w:tmpl w:val="0DD626D6"/>
    <w:lvl w:ilvl="0" w:tplc="F04402FC">
      <w:start w:val="1"/>
      <w:numFmt w:val="lowerLetter"/>
      <w:lvlText w:val="%1."/>
      <w:lvlJc w:val="left"/>
      <w:pPr>
        <w:ind w:left="1080" w:hanging="360"/>
      </w:pPr>
      <w:rPr>
        <w:rFonts w:hint="default"/>
        <w:b/>
        <w:sz w:val="22"/>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15:restartNumberingAfterBreak="0">
    <w:nsid w:val="1CC02169"/>
    <w:multiLevelType w:val="hybridMultilevel"/>
    <w:tmpl w:val="D64A5F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DA73F1B"/>
    <w:multiLevelType w:val="hybridMultilevel"/>
    <w:tmpl w:val="E272C9D6"/>
    <w:lvl w:ilvl="0" w:tplc="91DC1628">
      <w:start w:val="11"/>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1DDD65C2"/>
    <w:multiLevelType w:val="hybridMultilevel"/>
    <w:tmpl w:val="BC98CDF6"/>
    <w:lvl w:ilvl="0" w:tplc="0C0A0001">
      <w:start w:val="1"/>
      <w:numFmt w:val="bullet"/>
      <w:lvlText w:val=""/>
      <w:lvlJc w:val="left"/>
      <w:pPr>
        <w:ind w:left="1788" w:hanging="360"/>
      </w:pPr>
      <w:rPr>
        <w:rFonts w:ascii="Symbol" w:hAnsi="Symbol" w:hint="default"/>
      </w:rPr>
    </w:lvl>
    <w:lvl w:ilvl="1" w:tplc="0C0A0003">
      <w:start w:val="1"/>
      <w:numFmt w:val="bullet"/>
      <w:lvlText w:val="o"/>
      <w:lvlJc w:val="left"/>
      <w:pPr>
        <w:ind w:left="2508" w:hanging="360"/>
      </w:pPr>
      <w:rPr>
        <w:rFonts w:ascii="Courier New" w:hAnsi="Courier New" w:cs="Courier New" w:hint="default"/>
      </w:rPr>
    </w:lvl>
    <w:lvl w:ilvl="2" w:tplc="0C0A0005">
      <w:start w:val="1"/>
      <w:numFmt w:val="bullet"/>
      <w:lvlText w:val=""/>
      <w:lvlJc w:val="left"/>
      <w:pPr>
        <w:ind w:left="3228" w:hanging="360"/>
      </w:pPr>
      <w:rPr>
        <w:rFonts w:ascii="Wingdings" w:hAnsi="Wingdings" w:hint="default"/>
      </w:rPr>
    </w:lvl>
    <w:lvl w:ilvl="3" w:tplc="0C0A0001">
      <w:start w:val="1"/>
      <w:numFmt w:val="bullet"/>
      <w:lvlText w:val=""/>
      <w:lvlJc w:val="left"/>
      <w:pPr>
        <w:ind w:left="3948" w:hanging="360"/>
      </w:pPr>
      <w:rPr>
        <w:rFonts w:ascii="Symbol" w:hAnsi="Symbol" w:hint="default"/>
      </w:rPr>
    </w:lvl>
    <w:lvl w:ilvl="4" w:tplc="0C0A0003">
      <w:start w:val="1"/>
      <w:numFmt w:val="bullet"/>
      <w:lvlText w:val="o"/>
      <w:lvlJc w:val="left"/>
      <w:pPr>
        <w:ind w:left="4668" w:hanging="360"/>
      </w:pPr>
      <w:rPr>
        <w:rFonts w:ascii="Courier New" w:hAnsi="Courier New" w:cs="Courier New" w:hint="default"/>
      </w:rPr>
    </w:lvl>
    <w:lvl w:ilvl="5" w:tplc="0C0A0005">
      <w:start w:val="1"/>
      <w:numFmt w:val="bullet"/>
      <w:lvlText w:val=""/>
      <w:lvlJc w:val="left"/>
      <w:pPr>
        <w:ind w:left="5388" w:hanging="360"/>
      </w:pPr>
      <w:rPr>
        <w:rFonts w:ascii="Wingdings" w:hAnsi="Wingdings" w:hint="default"/>
      </w:rPr>
    </w:lvl>
    <w:lvl w:ilvl="6" w:tplc="0C0A0001">
      <w:start w:val="1"/>
      <w:numFmt w:val="bullet"/>
      <w:lvlText w:val=""/>
      <w:lvlJc w:val="left"/>
      <w:pPr>
        <w:ind w:left="6108" w:hanging="360"/>
      </w:pPr>
      <w:rPr>
        <w:rFonts w:ascii="Symbol" w:hAnsi="Symbol" w:hint="default"/>
      </w:rPr>
    </w:lvl>
    <w:lvl w:ilvl="7" w:tplc="0C0A0003">
      <w:start w:val="1"/>
      <w:numFmt w:val="bullet"/>
      <w:lvlText w:val="o"/>
      <w:lvlJc w:val="left"/>
      <w:pPr>
        <w:ind w:left="6828" w:hanging="360"/>
      </w:pPr>
      <w:rPr>
        <w:rFonts w:ascii="Courier New" w:hAnsi="Courier New" w:cs="Courier New" w:hint="default"/>
      </w:rPr>
    </w:lvl>
    <w:lvl w:ilvl="8" w:tplc="0C0A0005">
      <w:start w:val="1"/>
      <w:numFmt w:val="bullet"/>
      <w:lvlText w:val=""/>
      <w:lvlJc w:val="left"/>
      <w:pPr>
        <w:ind w:left="7548" w:hanging="360"/>
      </w:pPr>
      <w:rPr>
        <w:rFonts w:ascii="Wingdings" w:hAnsi="Wingdings" w:hint="default"/>
      </w:rPr>
    </w:lvl>
  </w:abstractNum>
  <w:abstractNum w:abstractNumId="17" w15:restartNumberingAfterBreak="0">
    <w:nsid w:val="1E7C316D"/>
    <w:multiLevelType w:val="hybridMultilevel"/>
    <w:tmpl w:val="E51E52DE"/>
    <w:lvl w:ilvl="0" w:tplc="300A000D">
      <w:start w:val="1"/>
      <w:numFmt w:val="bullet"/>
      <w:lvlText w:val=""/>
      <w:lvlJc w:val="left"/>
      <w:pPr>
        <w:ind w:left="927" w:hanging="360"/>
      </w:pPr>
      <w:rPr>
        <w:rFonts w:ascii="Wingdings" w:hAnsi="Wingdings" w:hint="default"/>
      </w:rPr>
    </w:lvl>
    <w:lvl w:ilvl="1" w:tplc="300A0003" w:tentative="1">
      <w:start w:val="1"/>
      <w:numFmt w:val="bullet"/>
      <w:lvlText w:val="o"/>
      <w:lvlJc w:val="left"/>
      <w:pPr>
        <w:ind w:left="1647" w:hanging="360"/>
      </w:pPr>
      <w:rPr>
        <w:rFonts w:ascii="Courier New" w:hAnsi="Courier New" w:cs="Courier New" w:hint="default"/>
      </w:rPr>
    </w:lvl>
    <w:lvl w:ilvl="2" w:tplc="300A0005" w:tentative="1">
      <w:start w:val="1"/>
      <w:numFmt w:val="bullet"/>
      <w:lvlText w:val=""/>
      <w:lvlJc w:val="left"/>
      <w:pPr>
        <w:ind w:left="2367" w:hanging="360"/>
      </w:pPr>
      <w:rPr>
        <w:rFonts w:ascii="Wingdings" w:hAnsi="Wingdings" w:hint="default"/>
      </w:rPr>
    </w:lvl>
    <w:lvl w:ilvl="3" w:tplc="300A0001" w:tentative="1">
      <w:start w:val="1"/>
      <w:numFmt w:val="bullet"/>
      <w:lvlText w:val=""/>
      <w:lvlJc w:val="left"/>
      <w:pPr>
        <w:ind w:left="3087" w:hanging="360"/>
      </w:pPr>
      <w:rPr>
        <w:rFonts w:ascii="Symbol" w:hAnsi="Symbol" w:hint="default"/>
      </w:rPr>
    </w:lvl>
    <w:lvl w:ilvl="4" w:tplc="300A0003" w:tentative="1">
      <w:start w:val="1"/>
      <w:numFmt w:val="bullet"/>
      <w:lvlText w:val="o"/>
      <w:lvlJc w:val="left"/>
      <w:pPr>
        <w:ind w:left="3807" w:hanging="360"/>
      </w:pPr>
      <w:rPr>
        <w:rFonts w:ascii="Courier New" w:hAnsi="Courier New" w:cs="Courier New" w:hint="default"/>
      </w:rPr>
    </w:lvl>
    <w:lvl w:ilvl="5" w:tplc="300A0005" w:tentative="1">
      <w:start w:val="1"/>
      <w:numFmt w:val="bullet"/>
      <w:lvlText w:val=""/>
      <w:lvlJc w:val="left"/>
      <w:pPr>
        <w:ind w:left="4527" w:hanging="360"/>
      </w:pPr>
      <w:rPr>
        <w:rFonts w:ascii="Wingdings" w:hAnsi="Wingdings" w:hint="default"/>
      </w:rPr>
    </w:lvl>
    <w:lvl w:ilvl="6" w:tplc="300A0001" w:tentative="1">
      <w:start w:val="1"/>
      <w:numFmt w:val="bullet"/>
      <w:lvlText w:val=""/>
      <w:lvlJc w:val="left"/>
      <w:pPr>
        <w:ind w:left="5247" w:hanging="360"/>
      </w:pPr>
      <w:rPr>
        <w:rFonts w:ascii="Symbol" w:hAnsi="Symbol" w:hint="default"/>
      </w:rPr>
    </w:lvl>
    <w:lvl w:ilvl="7" w:tplc="300A0003" w:tentative="1">
      <w:start w:val="1"/>
      <w:numFmt w:val="bullet"/>
      <w:lvlText w:val="o"/>
      <w:lvlJc w:val="left"/>
      <w:pPr>
        <w:ind w:left="5967" w:hanging="360"/>
      </w:pPr>
      <w:rPr>
        <w:rFonts w:ascii="Courier New" w:hAnsi="Courier New" w:cs="Courier New" w:hint="default"/>
      </w:rPr>
    </w:lvl>
    <w:lvl w:ilvl="8" w:tplc="300A0005" w:tentative="1">
      <w:start w:val="1"/>
      <w:numFmt w:val="bullet"/>
      <w:lvlText w:val=""/>
      <w:lvlJc w:val="left"/>
      <w:pPr>
        <w:ind w:left="6687" w:hanging="360"/>
      </w:pPr>
      <w:rPr>
        <w:rFonts w:ascii="Wingdings" w:hAnsi="Wingdings" w:hint="default"/>
      </w:rPr>
    </w:lvl>
  </w:abstractNum>
  <w:abstractNum w:abstractNumId="18" w15:restartNumberingAfterBreak="0">
    <w:nsid w:val="232E4702"/>
    <w:multiLevelType w:val="hybridMultilevel"/>
    <w:tmpl w:val="B69C1E40"/>
    <w:lvl w:ilvl="0" w:tplc="E910AE40">
      <w:numFmt w:val="bullet"/>
      <w:lvlText w:val="-"/>
      <w:lvlJc w:val="left"/>
      <w:pPr>
        <w:ind w:left="1004" w:hanging="360"/>
      </w:pPr>
      <w:rPr>
        <w:rFonts w:ascii="Calibri" w:eastAsia="Times New Roman" w:hAnsi="Calibri" w:cs="Times New Roman"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9" w15:restartNumberingAfterBreak="0">
    <w:nsid w:val="23E25548"/>
    <w:multiLevelType w:val="hybridMultilevel"/>
    <w:tmpl w:val="D9C059FC"/>
    <w:lvl w:ilvl="0" w:tplc="300A000D">
      <w:start w:val="1"/>
      <w:numFmt w:val="bullet"/>
      <w:lvlText w:val=""/>
      <w:lvlJc w:val="left"/>
      <w:pPr>
        <w:ind w:left="927" w:hanging="360"/>
      </w:pPr>
      <w:rPr>
        <w:rFonts w:ascii="Wingdings" w:hAnsi="Wingdings" w:hint="default"/>
      </w:rPr>
    </w:lvl>
    <w:lvl w:ilvl="1" w:tplc="300A0003" w:tentative="1">
      <w:start w:val="1"/>
      <w:numFmt w:val="bullet"/>
      <w:lvlText w:val="o"/>
      <w:lvlJc w:val="left"/>
      <w:pPr>
        <w:ind w:left="1647" w:hanging="360"/>
      </w:pPr>
      <w:rPr>
        <w:rFonts w:ascii="Courier New" w:hAnsi="Courier New" w:cs="Courier New" w:hint="default"/>
      </w:rPr>
    </w:lvl>
    <w:lvl w:ilvl="2" w:tplc="300A0005" w:tentative="1">
      <w:start w:val="1"/>
      <w:numFmt w:val="bullet"/>
      <w:lvlText w:val=""/>
      <w:lvlJc w:val="left"/>
      <w:pPr>
        <w:ind w:left="2367" w:hanging="360"/>
      </w:pPr>
      <w:rPr>
        <w:rFonts w:ascii="Wingdings" w:hAnsi="Wingdings" w:hint="default"/>
      </w:rPr>
    </w:lvl>
    <w:lvl w:ilvl="3" w:tplc="300A0001" w:tentative="1">
      <w:start w:val="1"/>
      <w:numFmt w:val="bullet"/>
      <w:lvlText w:val=""/>
      <w:lvlJc w:val="left"/>
      <w:pPr>
        <w:ind w:left="3087" w:hanging="360"/>
      </w:pPr>
      <w:rPr>
        <w:rFonts w:ascii="Symbol" w:hAnsi="Symbol" w:hint="default"/>
      </w:rPr>
    </w:lvl>
    <w:lvl w:ilvl="4" w:tplc="300A0003" w:tentative="1">
      <w:start w:val="1"/>
      <w:numFmt w:val="bullet"/>
      <w:lvlText w:val="o"/>
      <w:lvlJc w:val="left"/>
      <w:pPr>
        <w:ind w:left="3807" w:hanging="360"/>
      </w:pPr>
      <w:rPr>
        <w:rFonts w:ascii="Courier New" w:hAnsi="Courier New" w:cs="Courier New" w:hint="default"/>
      </w:rPr>
    </w:lvl>
    <w:lvl w:ilvl="5" w:tplc="300A0005" w:tentative="1">
      <w:start w:val="1"/>
      <w:numFmt w:val="bullet"/>
      <w:lvlText w:val=""/>
      <w:lvlJc w:val="left"/>
      <w:pPr>
        <w:ind w:left="4527" w:hanging="360"/>
      </w:pPr>
      <w:rPr>
        <w:rFonts w:ascii="Wingdings" w:hAnsi="Wingdings" w:hint="default"/>
      </w:rPr>
    </w:lvl>
    <w:lvl w:ilvl="6" w:tplc="300A0001" w:tentative="1">
      <w:start w:val="1"/>
      <w:numFmt w:val="bullet"/>
      <w:lvlText w:val=""/>
      <w:lvlJc w:val="left"/>
      <w:pPr>
        <w:ind w:left="5247" w:hanging="360"/>
      </w:pPr>
      <w:rPr>
        <w:rFonts w:ascii="Symbol" w:hAnsi="Symbol" w:hint="default"/>
      </w:rPr>
    </w:lvl>
    <w:lvl w:ilvl="7" w:tplc="300A0003" w:tentative="1">
      <w:start w:val="1"/>
      <w:numFmt w:val="bullet"/>
      <w:lvlText w:val="o"/>
      <w:lvlJc w:val="left"/>
      <w:pPr>
        <w:ind w:left="5967" w:hanging="360"/>
      </w:pPr>
      <w:rPr>
        <w:rFonts w:ascii="Courier New" w:hAnsi="Courier New" w:cs="Courier New" w:hint="default"/>
      </w:rPr>
    </w:lvl>
    <w:lvl w:ilvl="8" w:tplc="300A0005" w:tentative="1">
      <w:start w:val="1"/>
      <w:numFmt w:val="bullet"/>
      <w:lvlText w:val=""/>
      <w:lvlJc w:val="left"/>
      <w:pPr>
        <w:ind w:left="6687" w:hanging="360"/>
      </w:pPr>
      <w:rPr>
        <w:rFonts w:ascii="Wingdings" w:hAnsi="Wingdings" w:hint="default"/>
      </w:rPr>
    </w:lvl>
  </w:abstractNum>
  <w:abstractNum w:abstractNumId="20" w15:restartNumberingAfterBreak="0">
    <w:nsid w:val="27581FEC"/>
    <w:multiLevelType w:val="multilevel"/>
    <w:tmpl w:val="314CAE7A"/>
    <w:lvl w:ilvl="0">
      <w:start w:val="1"/>
      <w:numFmt w:val="bullet"/>
      <w:lvlText w:val=""/>
      <w:lvlJc w:val="left"/>
      <w:pPr>
        <w:ind w:left="1623" w:hanging="476"/>
      </w:pPr>
      <w:rPr>
        <w:rFonts w:ascii="Symbol" w:hAnsi="Symbol" w:hint="default"/>
        <w:b/>
        <w:bCs/>
        <w:w w:val="100"/>
        <w:sz w:val="22"/>
        <w:szCs w:val="22"/>
        <w:lang w:val="es-ES" w:eastAsia="en-US" w:bidi="ar-SA"/>
      </w:rPr>
    </w:lvl>
    <w:lvl w:ilvl="1">
      <w:start w:val="1"/>
      <w:numFmt w:val="decimal"/>
      <w:lvlText w:val="%1.%2."/>
      <w:lvlJc w:val="left"/>
      <w:pPr>
        <w:ind w:left="1611" w:hanging="476"/>
      </w:pPr>
      <w:rPr>
        <w:rFonts w:ascii="Calibri" w:eastAsia="Calibri" w:hAnsi="Calibri" w:cs="Calibri" w:hint="default"/>
        <w:b/>
        <w:bCs/>
        <w:spacing w:val="-2"/>
        <w:w w:val="100"/>
        <w:sz w:val="22"/>
        <w:szCs w:val="22"/>
        <w:lang w:val="es-ES" w:eastAsia="en-US" w:bidi="ar-SA"/>
      </w:rPr>
    </w:lvl>
    <w:lvl w:ilvl="2">
      <w:numFmt w:val="bullet"/>
      <w:lvlText w:val="•"/>
      <w:lvlJc w:val="left"/>
      <w:pPr>
        <w:ind w:left="3229" w:hanging="476"/>
      </w:pPr>
      <w:rPr>
        <w:rFonts w:hint="default"/>
        <w:lang w:val="es-ES" w:eastAsia="en-US" w:bidi="ar-SA"/>
      </w:rPr>
    </w:lvl>
    <w:lvl w:ilvl="3">
      <w:numFmt w:val="bullet"/>
      <w:lvlText w:val="•"/>
      <w:lvlJc w:val="left"/>
      <w:pPr>
        <w:ind w:left="4033" w:hanging="476"/>
      </w:pPr>
      <w:rPr>
        <w:rFonts w:hint="default"/>
        <w:lang w:val="es-ES" w:eastAsia="en-US" w:bidi="ar-SA"/>
      </w:rPr>
    </w:lvl>
    <w:lvl w:ilvl="4">
      <w:numFmt w:val="bullet"/>
      <w:lvlText w:val="•"/>
      <w:lvlJc w:val="left"/>
      <w:pPr>
        <w:ind w:left="4838" w:hanging="476"/>
      </w:pPr>
      <w:rPr>
        <w:rFonts w:hint="default"/>
        <w:lang w:val="es-ES" w:eastAsia="en-US" w:bidi="ar-SA"/>
      </w:rPr>
    </w:lvl>
    <w:lvl w:ilvl="5">
      <w:numFmt w:val="bullet"/>
      <w:lvlText w:val="•"/>
      <w:lvlJc w:val="left"/>
      <w:pPr>
        <w:ind w:left="5643" w:hanging="476"/>
      </w:pPr>
      <w:rPr>
        <w:rFonts w:hint="default"/>
        <w:lang w:val="es-ES" w:eastAsia="en-US" w:bidi="ar-SA"/>
      </w:rPr>
    </w:lvl>
    <w:lvl w:ilvl="6">
      <w:numFmt w:val="bullet"/>
      <w:lvlText w:val="•"/>
      <w:lvlJc w:val="left"/>
      <w:pPr>
        <w:ind w:left="6447" w:hanging="476"/>
      </w:pPr>
      <w:rPr>
        <w:rFonts w:hint="default"/>
        <w:lang w:val="es-ES" w:eastAsia="en-US" w:bidi="ar-SA"/>
      </w:rPr>
    </w:lvl>
    <w:lvl w:ilvl="7">
      <w:numFmt w:val="bullet"/>
      <w:lvlText w:val="•"/>
      <w:lvlJc w:val="left"/>
      <w:pPr>
        <w:ind w:left="7252" w:hanging="476"/>
      </w:pPr>
      <w:rPr>
        <w:rFonts w:hint="default"/>
        <w:lang w:val="es-ES" w:eastAsia="en-US" w:bidi="ar-SA"/>
      </w:rPr>
    </w:lvl>
    <w:lvl w:ilvl="8">
      <w:numFmt w:val="bullet"/>
      <w:lvlText w:val="•"/>
      <w:lvlJc w:val="left"/>
      <w:pPr>
        <w:ind w:left="8057" w:hanging="476"/>
      </w:pPr>
      <w:rPr>
        <w:rFonts w:hint="default"/>
        <w:lang w:val="es-ES" w:eastAsia="en-US" w:bidi="ar-SA"/>
      </w:rPr>
    </w:lvl>
  </w:abstractNum>
  <w:abstractNum w:abstractNumId="21" w15:restartNumberingAfterBreak="0">
    <w:nsid w:val="2A3B514C"/>
    <w:multiLevelType w:val="hybridMultilevel"/>
    <w:tmpl w:val="24D08B88"/>
    <w:lvl w:ilvl="0" w:tplc="5D82AB40">
      <w:start w:val="309"/>
      <w:numFmt w:val="bullet"/>
      <w:lvlText w:val="-"/>
      <w:lvlJc w:val="left"/>
      <w:pPr>
        <w:ind w:left="1776" w:hanging="360"/>
      </w:pPr>
      <w:rPr>
        <w:rFonts w:ascii="Helvetica" w:eastAsia="Calibri" w:hAnsi="Helvetica" w:cs="Helvetica" w:hint="default"/>
      </w:rPr>
    </w:lvl>
    <w:lvl w:ilvl="1" w:tplc="300A0003">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22" w15:restartNumberingAfterBreak="0">
    <w:nsid w:val="2A4A0FBB"/>
    <w:multiLevelType w:val="hybridMultilevel"/>
    <w:tmpl w:val="0E8EBFE6"/>
    <w:lvl w:ilvl="0" w:tplc="91DC1628">
      <w:start w:val="11"/>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2E2F7CE8"/>
    <w:multiLevelType w:val="hybridMultilevel"/>
    <w:tmpl w:val="ACBC4134"/>
    <w:lvl w:ilvl="0" w:tplc="300A000F">
      <w:start w:val="1"/>
      <w:numFmt w:val="decimal"/>
      <w:pStyle w:val="TtuloTDC"/>
      <w:lvlText w:val="%1."/>
      <w:lvlJc w:val="left"/>
      <w:pPr>
        <w:ind w:left="78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2F7E371C"/>
    <w:multiLevelType w:val="hybridMultilevel"/>
    <w:tmpl w:val="94E462CC"/>
    <w:lvl w:ilvl="0" w:tplc="300A0001">
      <w:start w:val="1"/>
      <w:numFmt w:val="bullet"/>
      <w:lvlText w:val=""/>
      <w:lvlJc w:val="left"/>
      <w:pPr>
        <w:ind w:left="786"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4804A5A"/>
    <w:multiLevelType w:val="multilevel"/>
    <w:tmpl w:val="304AE1D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36D53723"/>
    <w:multiLevelType w:val="hybridMultilevel"/>
    <w:tmpl w:val="0400B9E4"/>
    <w:lvl w:ilvl="0" w:tplc="91DC1628">
      <w:start w:val="11"/>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3B2655A7"/>
    <w:multiLevelType w:val="hybridMultilevel"/>
    <w:tmpl w:val="47E8EA8A"/>
    <w:lvl w:ilvl="0" w:tplc="33A0EA18">
      <w:start w:val="1"/>
      <w:numFmt w:val="lowerLetter"/>
      <w:lvlText w:val="%1."/>
      <w:lvlJc w:val="left"/>
      <w:pPr>
        <w:ind w:left="3422" w:hanging="361"/>
      </w:pPr>
      <w:rPr>
        <w:rFonts w:ascii="Calibri" w:eastAsia="Calibri" w:hAnsi="Calibri" w:cs="Calibri" w:hint="default"/>
        <w:b/>
        <w:bCs/>
        <w:i w:val="0"/>
        <w:iCs w:val="0"/>
        <w:spacing w:val="-1"/>
        <w:w w:val="100"/>
        <w:sz w:val="22"/>
        <w:szCs w:val="22"/>
        <w:lang w:val="es-ES" w:eastAsia="en-US" w:bidi="ar-SA"/>
      </w:rPr>
    </w:lvl>
    <w:lvl w:ilvl="1" w:tplc="449A1546">
      <w:numFmt w:val="bullet"/>
      <w:lvlText w:val="•"/>
      <w:lvlJc w:val="left"/>
      <w:pPr>
        <w:ind w:left="4102" w:hanging="361"/>
      </w:pPr>
      <w:rPr>
        <w:rFonts w:hint="default"/>
        <w:lang w:val="es-ES" w:eastAsia="en-US" w:bidi="ar-SA"/>
      </w:rPr>
    </w:lvl>
    <w:lvl w:ilvl="2" w:tplc="8B5CCAE0">
      <w:numFmt w:val="bullet"/>
      <w:lvlText w:val="•"/>
      <w:lvlJc w:val="left"/>
      <w:pPr>
        <w:ind w:left="4785" w:hanging="361"/>
      </w:pPr>
      <w:rPr>
        <w:rFonts w:hint="default"/>
        <w:lang w:val="es-ES" w:eastAsia="en-US" w:bidi="ar-SA"/>
      </w:rPr>
    </w:lvl>
    <w:lvl w:ilvl="3" w:tplc="9B684C92">
      <w:numFmt w:val="bullet"/>
      <w:lvlText w:val="•"/>
      <w:lvlJc w:val="left"/>
      <w:pPr>
        <w:ind w:left="5467" w:hanging="361"/>
      </w:pPr>
      <w:rPr>
        <w:rFonts w:hint="default"/>
        <w:lang w:val="es-ES" w:eastAsia="en-US" w:bidi="ar-SA"/>
      </w:rPr>
    </w:lvl>
    <w:lvl w:ilvl="4" w:tplc="E7543306">
      <w:numFmt w:val="bullet"/>
      <w:lvlText w:val="•"/>
      <w:lvlJc w:val="left"/>
      <w:pPr>
        <w:ind w:left="6150" w:hanging="361"/>
      </w:pPr>
      <w:rPr>
        <w:rFonts w:hint="default"/>
        <w:lang w:val="es-ES" w:eastAsia="en-US" w:bidi="ar-SA"/>
      </w:rPr>
    </w:lvl>
    <w:lvl w:ilvl="5" w:tplc="BB4AAF22">
      <w:numFmt w:val="bullet"/>
      <w:lvlText w:val="•"/>
      <w:lvlJc w:val="left"/>
      <w:pPr>
        <w:ind w:left="6833" w:hanging="361"/>
      </w:pPr>
      <w:rPr>
        <w:rFonts w:hint="default"/>
        <w:lang w:val="es-ES" w:eastAsia="en-US" w:bidi="ar-SA"/>
      </w:rPr>
    </w:lvl>
    <w:lvl w:ilvl="6" w:tplc="1DFA43D6">
      <w:numFmt w:val="bullet"/>
      <w:lvlText w:val="•"/>
      <w:lvlJc w:val="left"/>
      <w:pPr>
        <w:ind w:left="7515" w:hanging="361"/>
      </w:pPr>
      <w:rPr>
        <w:rFonts w:hint="default"/>
        <w:lang w:val="es-ES" w:eastAsia="en-US" w:bidi="ar-SA"/>
      </w:rPr>
    </w:lvl>
    <w:lvl w:ilvl="7" w:tplc="C6482FB2">
      <w:numFmt w:val="bullet"/>
      <w:lvlText w:val="•"/>
      <w:lvlJc w:val="left"/>
      <w:pPr>
        <w:ind w:left="8198" w:hanging="361"/>
      </w:pPr>
      <w:rPr>
        <w:rFonts w:hint="default"/>
        <w:lang w:val="es-ES" w:eastAsia="en-US" w:bidi="ar-SA"/>
      </w:rPr>
    </w:lvl>
    <w:lvl w:ilvl="8" w:tplc="2138C370">
      <w:numFmt w:val="bullet"/>
      <w:lvlText w:val="•"/>
      <w:lvlJc w:val="left"/>
      <w:pPr>
        <w:ind w:left="8881" w:hanging="361"/>
      </w:pPr>
      <w:rPr>
        <w:rFonts w:hint="default"/>
        <w:lang w:val="es-ES" w:eastAsia="en-US" w:bidi="ar-SA"/>
      </w:rPr>
    </w:lvl>
  </w:abstractNum>
  <w:abstractNum w:abstractNumId="28" w15:restartNumberingAfterBreak="0">
    <w:nsid w:val="3D452E56"/>
    <w:multiLevelType w:val="hybridMultilevel"/>
    <w:tmpl w:val="8EAA915E"/>
    <w:lvl w:ilvl="0" w:tplc="2C1EDEEE">
      <w:start w:val="1"/>
      <w:numFmt w:val="lowerLetter"/>
      <w:lvlText w:val="%1."/>
      <w:lvlJc w:val="left"/>
      <w:pPr>
        <w:ind w:left="2625" w:hanging="360"/>
      </w:pPr>
      <w:rPr>
        <w:rFonts w:ascii="Calibri" w:eastAsia="Calibri" w:hAnsi="Calibri" w:cs="Calibri" w:hint="default"/>
        <w:b w:val="0"/>
        <w:bCs w:val="0"/>
        <w:i w:val="0"/>
        <w:iCs w:val="0"/>
        <w:spacing w:val="-1"/>
        <w:w w:val="100"/>
        <w:sz w:val="22"/>
        <w:szCs w:val="22"/>
        <w:lang w:val="es-ES" w:eastAsia="en-US" w:bidi="ar-SA"/>
      </w:rPr>
    </w:lvl>
    <w:lvl w:ilvl="1" w:tplc="0328634E">
      <w:numFmt w:val="bullet"/>
      <w:lvlText w:val="•"/>
      <w:lvlJc w:val="left"/>
      <w:pPr>
        <w:ind w:left="3382" w:hanging="360"/>
      </w:pPr>
      <w:rPr>
        <w:rFonts w:hint="default"/>
        <w:lang w:val="es-ES" w:eastAsia="en-US" w:bidi="ar-SA"/>
      </w:rPr>
    </w:lvl>
    <w:lvl w:ilvl="2" w:tplc="0FDCEAE0">
      <w:numFmt w:val="bullet"/>
      <w:lvlText w:val="•"/>
      <w:lvlJc w:val="left"/>
      <w:pPr>
        <w:ind w:left="4145" w:hanging="360"/>
      </w:pPr>
      <w:rPr>
        <w:rFonts w:hint="default"/>
        <w:lang w:val="es-ES" w:eastAsia="en-US" w:bidi="ar-SA"/>
      </w:rPr>
    </w:lvl>
    <w:lvl w:ilvl="3" w:tplc="2D06B6A8">
      <w:numFmt w:val="bullet"/>
      <w:lvlText w:val="•"/>
      <w:lvlJc w:val="left"/>
      <w:pPr>
        <w:ind w:left="4907" w:hanging="360"/>
      </w:pPr>
      <w:rPr>
        <w:rFonts w:hint="default"/>
        <w:lang w:val="es-ES" w:eastAsia="en-US" w:bidi="ar-SA"/>
      </w:rPr>
    </w:lvl>
    <w:lvl w:ilvl="4" w:tplc="DCFE9F1E">
      <w:numFmt w:val="bullet"/>
      <w:lvlText w:val="•"/>
      <w:lvlJc w:val="left"/>
      <w:pPr>
        <w:ind w:left="5670" w:hanging="360"/>
      </w:pPr>
      <w:rPr>
        <w:rFonts w:hint="default"/>
        <w:lang w:val="es-ES" w:eastAsia="en-US" w:bidi="ar-SA"/>
      </w:rPr>
    </w:lvl>
    <w:lvl w:ilvl="5" w:tplc="EE085826">
      <w:numFmt w:val="bullet"/>
      <w:lvlText w:val="•"/>
      <w:lvlJc w:val="left"/>
      <w:pPr>
        <w:ind w:left="6433" w:hanging="360"/>
      </w:pPr>
      <w:rPr>
        <w:rFonts w:hint="default"/>
        <w:lang w:val="es-ES" w:eastAsia="en-US" w:bidi="ar-SA"/>
      </w:rPr>
    </w:lvl>
    <w:lvl w:ilvl="6" w:tplc="1D50FB4C">
      <w:numFmt w:val="bullet"/>
      <w:lvlText w:val="•"/>
      <w:lvlJc w:val="left"/>
      <w:pPr>
        <w:ind w:left="7195" w:hanging="360"/>
      </w:pPr>
      <w:rPr>
        <w:rFonts w:hint="default"/>
        <w:lang w:val="es-ES" w:eastAsia="en-US" w:bidi="ar-SA"/>
      </w:rPr>
    </w:lvl>
    <w:lvl w:ilvl="7" w:tplc="581E0C68">
      <w:numFmt w:val="bullet"/>
      <w:lvlText w:val="•"/>
      <w:lvlJc w:val="left"/>
      <w:pPr>
        <w:ind w:left="7958" w:hanging="360"/>
      </w:pPr>
      <w:rPr>
        <w:rFonts w:hint="default"/>
        <w:lang w:val="es-ES" w:eastAsia="en-US" w:bidi="ar-SA"/>
      </w:rPr>
    </w:lvl>
    <w:lvl w:ilvl="8" w:tplc="68DAD338">
      <w:numFmt w:val="bullet"/>
      <w:lvlText w:val="•"/>
      <w:lvlJc w:val="left"/>
      <w:pPr>
        <w:ind w:left="8721" w:hanging="360"/>
      </w:pPr>
      <w:rPr>
        <w:rFonts w:hint="default"/>
        <w:lang w:val="es-ES" w:eastAsia="en-US" w:bidi="ar-SA"/>
      </w:rPr>
    </w:lvl>
  </w:abstractNum>
  <w:abstractNum w:abstractNumId="29" w15:restartNumberingAfterBreak="0">
    <w:nsid w:val="3E9929DD"/>
    <w:multiLevelType w:val="hybridMultilevel"/>
    <w:tmpl w:val="EDF0B13A"/>
    <w:lvl w:ilvl="0" w:tplc="91DC1628">
      <w:start w:val="11"/>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3FED1769"/>
    <w:multiLevelType w:val="hybridMultilevel"/>
    <w:tmpl w:val="AD1EF83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00D7CD3"/>
    <w:multiLevelType w:val="hybridMultilevel"/>
    <w:tmpl w:val="F0BAB7D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403D31A6"/>
    <w:multiLevelType w:val="hybridMultilevel"/>
    <w:tmpl w:val="55E0EA8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1687293"/>
    <w:multiLevelType w:val="hybridMultilevel"/>
    <w:tmpl w:val="68EEFCFE"/>
    <w:lvl w:ilvl="0" w:tplc="91DC1628">
      <w:start w:val="11"/>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41FB7C4B"/>
    <w:multiLevelType w:val="hybridMultilevel"/>
    <w:tmpl w:val="15BC4040"/>
    <w:lvl w:ilvl="0" w:tplc="E910AE40">
      <w:numFmt w:val="bullet"/>
      <w:lvlText w:val="-"/>
      <w:lvlJc w:val="left"/>
      <w:pPr>
        <w:ind w:left="1429" w:hanging="360"/>
      </w:pPr>
      <w:rPr>
        <w:rFonts w:ascii="Calibri" w:eastAsia="Times New Roman" w:hAnsi="Calibri" w:cs="Times New Roman"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35" w15:restartNumberingAfterBreak="0">
    <w:nsid w:val="44F944EF"/>
    <w:multiLevelType w:val="hybridMultilevel"/>
    <w:tmpl w:val="B8BCA028"/>
    <w:lvl w:ilvl="0" w:tplc="A03226A8">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457D01DB"/>
    <w:multiLevelType w:val="hybridMultilevel"/>
    <w:tmpl w:val="BBA2D79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458F546C"/>
    <w:multiLevelType w:val="hybridMultilevel"/>
    <w:tmpl w:val="80F84636"/>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FDA092B0">
      <w:numFmt w:val="bullet"/>
      <w:lvlText w:val="-"/>
      <w:lvlJc w:val="left"/>
      <w:pPr>
        <w:ind w:left="2340" w:hanging="360"/>
      </w:pPr>
      <w:rPr>
        <w:rFonts w:ascii="Times New Roman" w:eastAsia="Times New Roman" w:hAnsi="Times New Roman" w:cs="Times New Roman" w:hint="default"/>
      </w:r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46335253"/>
    <w:multiLevelType w:val="hybridMultilevel"/>
    <w:tmpl w:val="235CED0E"/>
    <w:lvl w:ilvl="0" w:tplc="5D82AB40">
      <w:start w:val="309"/>
      <w:numFmt w:val="bullet"/>
      <w:lvlText w:val="-"/>
      <w:lvlJc w:val="left"/>
      <w:pPr>
        <w:ind w:left="720" w:hanging="360"/>
      </w:pPr>
      <w:rPr>
        <w:rFonts w:ascii="Helvetica" w:eastAsia="Calibri" w:hAnsi="Helvetica" w:cs="Helvetic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489E2170"/>
    <w:multiLevelType w:val="hybridMultilevel"/>
    <w:tmpl w:val="F664F73C"/>
    <w:lvl w:ilvl="0" w:tplc="300A0001">
      <w:start w:val="1"/>
      <w:numFmt w:val="bullet"/>
      <w:lvlText w:val=""/>
      <w:lvlJc w:val="left"/>
      <w:pPr>
        <w:ind w:left="1440" w:hanging="360"/>
      </w:pPr>
      <w:rPr>
        <w:rFonts w:ascii="Symbol" w:hAnsi="Symbol" w:hint="default"/>
      </w:rPr>
    </w:lvl>
    <w:lvl w:ilvl="1" w:tplc="300A0003">
      <w:start w:val="1"/>
      <w:numFmt w:val="bullet"/>
      <w:lvlText w:val="o"/>
      <w:lvlJc w:val="left"/>
      <w:pPr>
        <w:ind w:left="2160" w:hanging="360"/>
      </w:pPr>
      <w:rPr>
        <w:rFonts w:ascii="Courier New" w:hAnsi="Courier New" w:cs="Courier New" w:hint="default"/>
      </w:rPr>
    </w:lvl>
    <w:lvl w:ilvl="2" w:tplc="300A0005">
      <w:start w:val="1"/>
      <w:numFmt w:val="bullet"/>
      <w:lvlText w:val=""/>
      <w:lvlJc w:val="left"/>
      <w:pPr>
        <w:ind w:left="2880" w:hanging="360"/>
      </w:pPr>
      <w:rPr>
        <w:rFonts w:ascii="Wingdings" w:hAnsi="Wingdings" w:hint="default"/>
      </w:rPr>
    </w:lvl>
    <w:lvl w:ilvl="3" w:tplc="300A0001">
      <w:start w:val="1"/>
      <w:numFmt w:val="bullet"/>
      <w:lvlText w:val=""/>
      <w:lvlJc w:val="left"/>
      <w:pPr>
        <w:ind w:left="3600" w:hanging="360"/>
      </w:pPr>
      <w:rPr>
        <w:rFonts w:ascii="Symbol" w:hAnsi="Symbol" w:hint="default"/>
      </w:rPr>
    </w:lvl>
    <w:lvl w:ilvl="4" w:tplc="300A0003">
      <w:start w:val="1"/>
      <w:numFmt w:val="bullet"/>
      <w:lvlText w:val="o"/>
      <w:lvlJc w:val="left"/>
      <w:pPr>
        <w:ind w:left="4320" w:hanging="360"/>
      </w:pPr>
      <w:rPr>
        <w:rFonts w:ascii="Courier New" w:hAnsi="Courier New" w:cs="Courier New" w:hint="default"/>
      </w:rPr>
    </w:lvl>
    <w:lvl w:ilvl="5" w:tplc="300A0005">
      <w:start w:val="1"/>
      <w:numFmt w:val="bullet"/>
      <w:lvlText w:val=""/>
      <w:lvlJc w:val="left"/>
      <w:pPr>
        <w:ind w:left="5040" w:hanging="360"/>
      </w:pPr>
      <w:rPr>
        <w:rFonts w:ascii="Wingdings" w:hAnsi="Wingdings" w:hint="default"/>
      </w:rPr>
    </w:lvl>
    <w:lvl w:ilvl="6" w:tplc="300A0001">
      <w:start w:val="1"/>
      <w:numFmt w:val="bullet"/>
      <w:lvlText w:val=""/>
      <w:lvlJc w:val="left"/>
      <w:pPr>
        <w:ind w:left="5760" w:hanging="360"/>
      </w:pPr>
      <w:rPr>
        <w:rFonts w:ascii="Symbol" w:hAnsi="Symbol" w:hint="default"/>
      </w:rPr>
    </w:lvl>
    <w:lvl w:ilvl="7" w:tplc="300A0003">
      <w:start w:val="1"/>
      <w:numFmt w:val="bullet"/>
      <w:lvlText w:val="o"/>
      <w:lvlJc w:val="left"/>
      <w:pPr>
        <w:ind w:left="6480" w:hanging="360"/>
      </w:pPr>
      <w:rPr>
        <w:rFonts w:ascii="Courier New" w:hAnsi="Courier New" w:cs="Courier New" w:hint="default"/>
      </w:rPr>
    </w:lvl>
    <w:lvl w:ilvl="8" w:tplc="300A0005">
      <w:start w:val="1"/>
      <w:numFmt w:val="bullet"/>
      <w:lvlText w:val=""/>
      <w:lvlJc w:val="left"/>
      <w:pPr>
        <w:ind w:left="7200" w:hanging="360"/>
      </w:pPr>
      <w:rPr>
        <w:rFonts w:ascii="Wingdings" w:hAnsi="Wingdings" w:hint="default"/>
      </w:rPr>
    </w:lvl>
  </w:abstractNum>
  <w:abstractNum w:abstractNumId="40" w15:restartNumberingAfterBreak="0">
    <w:nsid w:val="4919123E"/>
    <w:multiLevelType w:val="hybridMultilevel"/>
    <w:tmpl w:val="1CE4DD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4C911634"/>
    <w:multiLevelType w:val="hybridMultilevel"/>
    <w:tmpl w:val="EBC0C164"/>
    <w:lvl w:ilvl="0" w:tplc="300A0001">
      <w:start w:val="1"/>
      <w:numFmt w:val="bullet"/>
      <w:lvlText w:val=""/>
      <w:lvlJc w:val="left"/>
      <w:pPr>
        <w:ind w:left="570" w:hanging="360"/>
      </w:pPr>
      <w:rPr>
        <w:rFonts w:ascii="Symbol" w:hAnsi="Symbol" w:hint="default"/>
      </w:rPr>
    </w:lvl>
    <w:lvl w:ilvl="1" w:tplc="300A0003" w:tentative="1">
      <w:start w:val="1"/>
      <w:numFmt w:val="bullet"/>
      <w:lvlText w:val="o"/>
      <w:lvlJc w:val="left"/>
      <w:pPr>
        <w:ind w:left="1290" w:hanging="360"/>
      </w:pPr>
      <w:rPr>
        <w:rFonts w:ascii="Courier New" w:hAnsi="Courier New" w:cs="Courier New" w:hint="default"/>
      </w:rPr>
    </w:lvl>
    <w:lvl w:ilvl="2" w:tplc="300A0005" w:tentative="1">
      <w:start w:val="1"/>
      <w:numFmt w:val="bullet"/>
      <w:lvlText w:val=""/>
      <w:lvlJc w:val="left"/>
      <w:pPr>
        <w:ind w:left="2010" w:hanging="360"/>
      </w:pPr>
      <w:rPr>
        <w:rFonts w:ascii="Wingdings" w:hAnsi="Wingdings" w:hint="default"/>
      </w:rPr>
    </w:lvl>
    <w:lvl w:ilvl="3" w:tplc="300A0001" w:tentative="1">
      <w:start w:val="1"/>
      <w:numFmt w:val="bullet"/>
      <w:lvlText w:val=""/>
      <w:lvlJc w:val="left"/>
      <w:pPr>
        <w:ind w:left="2730" w:hanging="360"/>
      </w:pPr>
      <w:rPr>
        <w:rFonts w:ascii="Symbol" w:hAnsi="Symbol" w:hint="default"/>
      </w:rPr>
    </w:lvl>
    <w:lvl w:ilvl="4" w:tplc="300A0003" w:tentative="1">
      <w:start w:val="1"/>
      <w:numFmt w:val="bullet"/>
      <w:lvlText w:val="o"/>
      <w:lvlJc w:val="left"/>
      <w:pPr>
        <w:ind w:left="3450" w:hanging="360"/>
      </w:pPr>
      <w:rPr>
        <w:rFonts w:ascii="Courier New" w:hAnsi="Courier New" w:cs="Courier New" w:hint="default"/>
      </w:rPr>
    </w:lvl>
    <w:lvl w:ilvl="5" w:tplc="300A0005" w:tentative="1">
      <w:start w:val="1"/>
      <w:numFmt w:val="bullet"/>
      <w:lvlText w:val=""/>
      <w:lvlJc w:val="left"/>
      <w:pPr>
        <w:ind w:left="4170" w:hanging="360"/>
      </w:pPr>
      <w:rPr>
        <w:rFonts w:ascii="Wingdings" w:hAnsi="Wingdings" w:hint="default"/>
      </w:rPr>
    </w:lvl>
    <w:lvl w:ilvl="6" w:tplc="300A0001" w:tentative="1">
      <w:start w:val="1"/>
      <w:numFmt w:val="bullet"/>
      <w:lvlText w:val=""/>
      <w:lvlJc w:val="left"/>
      <w:pPr>
        <w:ind w:left="4890" w:hanging="360"/>
      </w:pPr>
      <w:rPr>
        <w:rFonts w:ascii="Symbol" w:hAnsi="Symbol" w:hint="default"/>
      </w:rPr>
    </w:lvl>
    <w:lvl w:ilvl="7" w:tplc="300A0003" w:tentative="1">
      <w:start w:val="1"/>
      <w:numFmt w:val="bullet"/>
      <w:lvlText w:val="o"/>
      <w:lvlJc w:val="left"/>
      <w:pPr>
        <w:ind w:left="5610" w:hanging="360"/>
      </w:pPr>
      <w:rPr>
        <w:rFonts w:ascii="Courier New" w:hAnsi="Courier New" w:cs="Courier New" w:hint="default"/>
      </w:rPr>
    </w:lvl>
    <w:lvl w:ilvl="8" w:tplc="300A0005" w:tentative="1">
      <w:start w:val="1"/>
      <w:numFmt w:val="bullet"/>
      <w:lvlText w:val=""/>
      <w:lvlJc w:val="left"/>
      <w:pPr>
        <w:ind w:left="6330" w:hanging="360"/>
      </w:pPr>
      <w:rPr>
        <w:rFonts w:ascii="Wingdings" w:hAnsi="Wingdings" w:hint="default"/>
      </w:rPr>
    </w:lvl>
  </w:abstractNum>
  <w:abstractNum w:abstractNumId="42" w15:restartNumberingAfterBreak="0">
    <w:nsid w:val="51767164"/>
    <w:multiLevelType w:val="hybridMultilevel"/>
    <w:tmpl w:val="ACE20800"/>
    <w:lvl w:ilvl="0" w:tplc="360E3322">
      <w:start w:val="24"/>
      <w:numFmt w:val="decimal"/>
      <w:lvlText w:val="%1."/>
      <w:lvlJc w:val="left"/>
      <w:pPr>
        <w:ind w:left="2675" w:hanging="334"/>
      </w:pPr>
      <w:rPr>
        <w:rFonts w:ascii="Calibri" w:eastAsia="Calibri" w:hAnsi="Calibri" w:cs="Calibri" w:hint="default"/>
        <w:b/>
        <w:bCs/>
        <w:i w:val="0"/>
        <w:iCs w:val="0"/>
        <w:spacing w:val="-2"/>
        <w:w w:val="100"/>
        <w:sz w:val="22"/>
        <w:szCs w:val="22"/>
        <w:lang w:val="es-ES" w:eastAsia="en-US" w:bidi="ar-SA"/>
      </w:rPr>
    </w:lvl>
    <w:lvl w:ilvl="1" w:tplc="2324A120">
      <w:numFmt w:val="bullet"/>
      <w:lvlText w:val="•"/>
      <w:lvlJc w:val="left"/>
      <w:pPr>
        <w:ind w:left="3436" w:hanging="334"/>
      </w:pPr>
      <w:rPr>
        <w:rFonts w:hint="default"/>
        <w:lang w:val="es-ES" w:eastAsia="en-US" w:bidi="ar-SA"/>
      </w:rPr>
    </w:lvl>
    <w:lvl w:ilvl="2" w:tplc="D80E20FE">
      <w:numFmt w:val="bullet"/>
      <w:lvlText w:val="•"/>
      <w:lvlJc w:val="left"/>
      <w:pPr>
        <w:ind w:left="4193" w:hanging="334"/>
      </w:pPr>
      <w:rPr>
        <w:rFonts w:hint="default"/>
        <w:lang w:val="es-ES" w:eastAsia="en-US" w:bidi="ar-SA"/>
      </w:rPr>
    </w:lvl>
    <w:lvl w:ilvl="3" w:tplc="2E44774E">
      <w:numFmt w:val="bullet"/>
      <w:lvlText w:val="•"/>
      <w:lvlJc w:val="left"/>
      <w:pPr>
        <w:ind w:left="4949" w:hanging="334"/>
      </w:pPr>
      <w:rPr>
        <w:rFonts w:hint="default"/>
        <w:lang w:val="es-ES" w:eastAsia="en-US" w:bidi="ar-SA"/>
      </w:rPr>
    </w:lvl>
    <w:lvl w:ilvl="4" w:tplc="6BB43F64">
      <w:numFmt w:val="bullet"/>
      <w:lvlText w:val="•"/>
      <w:lvlJc w:val="left"/>
      <w:pPr>
        <w:ind w:left="5706" w:hanging="334"/>
      </w:pPr>
      <w:rPr>
        <w:rFonts w:hint="default"/>
        <w:lang w:val="es-ES" w:eastAsia="en-US" w:bidi="ar-SA"/>
      </w:rPr>
    </w:lvl>
    <w:lvl w:ilvl="5" w:tplc="5E6858CA">
      <w:numFmt w:val="bullet"/>
      <w:lvlText w:val="•"/>
      <w:lvlJc w:val="left"/>
      <w:pPr>
        <w:ind w:left="6463" w:hanging="334"/>
      </w:pPr>
      <w:rPr>
        <w:rFonts w:hint="default"/>
        <w:lang w:val="es-ES" w:eastAsia="en-US" w:bidi="ar-SA"/>
      </w:rPr>
    </w:lvl>
    <w:lvl w:ilvl="6" w:tplc="D556FEC4">
      <w:numFmt w:val="bullet"/>
      <w:lvlText w:val="•"/>
      <w:lvlJc w:val="left"/>
      <w:pPr>
        <w:ind w:left="7219" w:hanging="334"/>
      </w:pPr>
      <w:rPr>
        <w:rFonts w:hint="default"/>
        <w:lang w:val="es-ES" w:eastAsia="en-US" w:bidi="ar-SA"/>
      </w:rPr>
    </w:lvl>
    <w:lvl w:ilvl="7" w:tplc="64D23DC0">
      <w:numFmt w:val="bullet"/>
      <w:lvlText w:val="•"/>
      <w:lvlJc w:val="left"/>
      <w:pPr>
        <w:ind w:left="7976" w:hanging="334"/>
      </w:pPr>
      <w:rPr>
        <w:rFonts w:hint="default"/>
        <w:lang w:val="es-ES" w:eastAsia="en-US" w:bidi="ar-SA"/>
      </w:rPr>
    </w:lvl>
    <w:lvl w:ilvl="8" w:tplc="3C80548A">
      <w:numFmt w:val="bullet"/>
      <w:lvlText w:val="•"/>
      <w:lvlJc w:val="left"/>
      <w:pPr>
        <w:ind w:left="8733" w:hanging="334"/>
      </w:pPr>
      <w:rPr>
        <w:rFonts w:hint="default"/>
        <w:lang w:val="es-ES" w:eastAsia="en-US" w:bidi="ar-SA"/>
      </w:rPr>
    </w:lvl>
  </w:abstractNum>
  <w:abstractNum w:abstractNumId="43" w15:restartNumberingAfterBreak="0">
    <w:nsid w:val="51D51FAB"/>
    <w:multiLevelType w:val="hybridMultilevel"/>
    <w:tmpl w:val="64C67CD8"/>
    <w:lvl w:ilvl="0" w:tplc="E910AE40">
      <w:numFmt w:val="bullet"/>
      <w:lvlText w:val="-"/>
      <w:lvlJc w:val="left"/>
      <w:pPr>
        <w:ind w:left="1429" w:hanging="360"/>
      </w:pPr>
      <w:rPr>
        <w:rFonts w:ascii="Calibri" w:eastAsia="Times New Roman" w:hAnsi="Calibri" w:cs="Times New Roman"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44" w15:restartNumberingAfterBreak="0">
    <w:nsid w:val="585E5133"/>
    <w:multiLevelType w:val="hybridMultilevel"/>
    <w:tmpl w:val="B6428110"/>
    <w:lvl w:ilvl="0" w:tplc="C84C8AE2">
      <w:numFmt w:val="bullet"/>
      <w:lvlText w:val=""/>
      <w:lvlJc w:val="left"/>
      <w:pPr>
        <w:ind w:left="2342" w:hanging="360"/>
      </w:pPr>
      <w:rPr>
        <w:rFonts w:ascii="Symbol" w:eastAsia="Symbol" w:hAnsi="Symbol" w:cs="Symbol" w:hint="default"/>
        <w:b w:val="0"/>
        <w:bCs w:val="0"/>
        <w:i w:val="0"/>
        <w:iCs w:val="0"/>
        <w:w w:val="100"/>
        <w:sz w:val="22"/>
        <w:szCs w:val="22"/>
        <w:lang w:val="es-ES" w:eastAsia="en-US" w:bidi="ar-SA"/>
      </w:rPr>
    </w:lvl>
    <w:lvl w:ilvl="1" w:tplc="6668252A">
      <w:numFmt w:val="bullet"/>
      <w:lvlText w:val="•"/>
      <w:lvlJc w:val="left"/>
      <w:pPr>
        <w:ind w:left="3130" w:hanging="360"/>
      </w:pPr>
      <w:rPr>
        <w:rFonts w:hint="default"/>
        <w:lang w:val="es-ES" w:eastAsia="en-US" w:bidi="ar-SA"/>
      </w:rPr>
    </w:lvl>
    <w:lvl w:ilvl="2" w:tplc="2E1074BC">
      <w:numFmt w:val="bullet"/>
      <w:lvlText w:val="•"/>
      <w:lvlJc w:val="left"/>
      <w:pPr>
        <w:ind w:left="3921" w:hanging="360"/>
      </w:pPr>
      <w:rPr>
        <w:rFonts w:hint="default"/>
        <w:lang w:val="es-ES" w:eastAsia="en-US" w:bidi="ar-SA"/>
      </w:rPr>
    </w:lvl>
    <w:lvl w:ilvl="3" w:tplc="C1B83D92">
      <w:numFmt w:val="bullet"/>
      <w:lvlText w:val="•"/>
      <w:lvlJc w:val="left"/>
      <w:pPr>
        <w:ind w:left="4711" w:hanging="360"/>
      </w:pPr>
      <w:rPr>
        <w:rFonts w:hint="default"/>
        <w:lang w:val="es-ES" w:eastAsia="en-US" w:bidi="ar-SA"/>
      </w:rPr>
    </w:lvl>
    <w:lvl w:ilvl="4" w:tplc="85E4E432">
      <w:numFmt w:val="bullet"/>
      <w:lvlText w:val="•"/>
      <w:lvlJc w:val="left"/>
      <w:pPr>
        <w:ind w:left="5502" w:hanging="360"/>
      </w:pPr>
      <w:rPr>
        <w:rFonts w:hint="default"/>
        <w:lang w:val="es-ES" w:eastAsia="en-US" w:bidi="ar-SA"/>
      </w:rPr>
    </w:lvl>
    <w:lvl w:ilvl="5" w:tplc="EBACCAA6">
      <w:numFmt w:val="bullet"/>
      <w:lvlText w:val="•"/>
      <w:lvlJc w:val="left"/>
      <w:pPr>
        <w:ind w:left="6293" w:hanging="360"/>
      </w:pPr>
      <w:rPr>
        <w:rFonts w:hint="default"/>
        <w:lang w:val="es-ES" w:eastAsia="en-US" w:bidi="ar-SA"/>
      </w:rPr>
    </w:lvl>
    <w:lvl w:ilvl="6" w:tplc="B5CCE7C4">
      <w:numFmt w:val="bullet"/>
      <w:lvlText w:val="•"/>
      <w:lvlJc w:val="left"/>
      <w:pPr>
        <w:ind w:left="7083" w:hanging="360"/>
      </w:pPr>
      <w:rPr>
        <w:rFonts w:hint="default"/>
        <w:lang w:val="es-ES" w:eastAsia="en-US" w:bidi="ar-SA"/>
      </w:rPr>
    </w:lvl>
    <w:lvl w:ilvl="7" w:tplc="0F58032C">
      <w:numFmt w:val="bullet"/>
      <w:lvlText w:val="•"/>
      <w:lvlJc w:val="left"/>
      <w:pPr>
        <w:ind w:left="7874" w:hanging="360"/>
      </w:pPr>
      <w:rPr>
        <w:rFonts w:hint="default"/>
        <w:lang w:val="es-ES" w:eastAsia="en-US" w:bidi="ar-SA"/>
      </w:rPr>
    </w:lvl>
    <w:lvl w:ilvl="8" w:tplc="05226C68">
      <w:numFmt w:val="bullet"/>
      <w:lvlText w:val="•"/>
      <w:lvlJc w:val="left"/>
      <w:pPr>
        <w:ind w:left="8665" w:hanging="360"/>
      </w:pPr>
      <w:rPr>
        <w:rFonts w:hint="default"/>
        <w:lang w:val="es-ES" w:eastAsia="en-US" w:bidi="ar-SA"/>
      </w:rPr>
    </w:lvl>
  </w:abstractNum>
  <w:abstractNum w:abstractNumId="45" w15:restartNumberingAfterBreak="0">
    <w:nsid w:val="5BE0625A"/>
    <w:multiLevelType w:val="hybridMultilevel"/>
    <w:tmpl w:val="2F0E90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5CB30233"/>
    <w:multiLevelType w:val="hybridMultilevel"/>
    <w:tmpl w:val="24D0BC76"/>
    <w:lvl w:ilvl="0" w:tplc="300A0001">
      <w:start w:val="1"/>
      <w:numFmt w:val="bullet"/>
      <w:lvlText w:val=""/>
      <w:lvlJc w:val="left"/>
      <w:pPr>
        <w:ind w:left="2136" w:hanging="360"/>
      </w:pPr>
      <w:rPr>
        <w:rFonts w:ascii="Symbol" w:hAnsi="Symbol" w:hint="default"/>
      </w:rPr>
    </w:lvl>
    <w:lvl w:ilvl="1" w:tplc="300A0003">
      <w:start w:val="1"/>
      <w:numFmt w:val="bullet"/>
      <w:lvlText w:val="o"/>
      <w:lvlJc w:val="left"/>
      <w:pPr>
        <w:ind w:left="2856" w:hanging="360"/>
      </w:pPr>
      <w:rPr>
        <w:rFonts w:ascii="Courier New" w:hAnsi="Courier New" w:cs="Courier New" w:hint="default"/>
      </w:rPr>
    </w:lvl>
    <w:lvl w:ilvl="2" w:tplc="300A0005">
      <w:start w:val="1"/>
      <w:numFmt w:val="bullet"/>
      <w:lvlText w:val=""/>
      <w:lvlJc w:val="left"/>
      <w:pPr>
        <w:ind w:left="3576" w:hanging="360"/>
      </w:pPr>
      <w:rPr>
        <w:rFonts w:ascii="Wingdings" w:hAnsi="Wingdings" w:hint="default"/>
      </w:rPr>
    </w:lvl>
    <w:lvl w:ilvl="3" w:tplc="300A0001">
      <w:start w:val="1"/>
      <w:numFmt w:val="bullet"/>
      <w:lvlText w:val=""/>
      <w:lvlJc w:val="left"/>
      <w:pPr>
        <w:ind w:left="4296" w:hanging="360"/>
      </w:pPr>
      <w:rPr>
        <w:rFonts w:ascii="Symbol" w:hAnsi="Symbol" w:hint="default"/>
      </w:rPr>
    </w:lvl>
    <w:lvl w:ilvl="4" w:tplc="300A0003">
      <w:start w:val="1"/>
      <w:numFmt w:val="bullet"/>
      <w:lvlText w:val="o"/>
      <w:lvlJc w:val="left"/>
      <w:pPr>
        <w:ind w:left="5016" w:hanging="360"/>
      </w:pPr>
      <w:rPr>
        <w:rFonts w:ascii="Courier New" w:hAnsi="Courier New" w:cs="Courier New" w:hint="default"/>
      </w:rPr>
    </w:lvl>
    <w:lvl w:ilvl="5" w:tplc="300A0005">
      <w:start w:val="1"/>
      <w:numFmt w:val="bullet"/>
      <w:lvlText w:val=""/>
      <w:lvlJc w:val="left"/>
      <w:pPr>
        <w:ind w:left="5736" w:hanging="360"/>
      </w:pPr>
      <w:rPr>
        <w:rFonts w:ascii="Wingdings" w:hAnsi="Wingdings" w:hint="default"/>
      </w:rPr>
    </w:lvl>
    <w:lvl w:ilvl="6" w:tplc="300A0001">
      <w:start w:val="1"/>
      <w:numFmt w:val="bullet"/>
      <w:lvlText w:val=""/>
      <w:lvlJc w:val="left"/>
      <w:pPr>
        <w:ind w:left="6456" w:hanging="360"/>
      </w:pPr>
      <w:rPr>
        <w:rFonts w:ascii="Symbol" w:hAnsi="Symbol" w:hint="default"/>
      </w:rPr>
    </w:lvl>
    <w:lvl w:ilvl="7" w:tplc="300A0003">
      <w:start w:val="1"/>
      <w:numFmt w:val="bullet"/>
      <w:lvlText w:val="o"/>
      <w:lvlJc w:val="left"/>
      <w:pPr>
        <w:ind w:left="7176" w:hanging="360"/>
      </w:pPr>
      <w:rPr>
        <w:rFonts w:ascii="Courier New" w:hAnsi="Courier New" w:cs="Courier New" w:hint="default"/>
      </w:rPr>
    </w:lvl>
    <w:lvl w:ilvl="8" w:tplc="300A0005">
      <w:start w:val="1"/>
      <w:numFmt w:val="bullet"/>
      <w:lvlText w:val=""/>
      <w:lvlJc w:val="left"/>
      <w:pPr>
        <w:ind w:left="7896" w:hanging="360"/>
      </w:pPr>
      <w:rPr>
        <w:rFonts w:ascii="Wingdings" w:hAnsi="Wingdings" w:hint="default"/>
      </w:rPr>
    </w:lvl>
  </w:abstractNum>
  <w:abstractNum w:abstractNumId="47" w15:restartNumberingAfterBreak="0">
    <w:nsid w:val="5E2920E1"/>
    <w:multiLevelType w:val="hybridMultilevel"/>
    <w:tmpl w:val="B6AEAD4A"/>
    <w:lvl w:ilvl="0" w:tplc="1812E3BE">
      <w:numFmt w:val="bullet"/>
      <w:lvlText w:val="-"/>
      <w:lvlJc w:val="left"/>
      <w:pPr>
        <w:ind w:left="720" w:hanging="360"/>
      </w:pPr>
      <w:rPr>
        <w:rFonts w:ascii="Arial" w:eastAsia="Calibr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5ECD2408"/>
    <w:multiLevelType w:val="hybridMultilevel"/>
    <w:tmpl w:val="CE3EBB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5F517EB6"/>
    <w:multiLevelType w:val="hybridMultilevel"/>
    <w:tmpl w:val="5F2CB446"/>
    <w:lvl w:ilvl="0" w:tplc="85CA0E9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F9C2BCB"/>
    <w:multiLevelType w:val="hybridMultilevel"/>
    <w:tmpl w:val="62CED5E8"/>
    <w:lvl w:ilvl="0" w:tplc="C9BA96A2">
      <w:start w:val="1"/>
      <w:numFmt w:val="decimal"/>
      <w:lvlText w:val="%1."/>
      <w:lvlJc w:val="left"/>
      <w:pPr>
        <w:ind w:left="2342" w:hanging="360"/>
        <w:jc w:val="right"/>
      </w:pPr>
      <w:rPr>
        <w:rFonts w:ascii="Calibri" w:eastAsia="Calibri" w:hAnsi="Calibri" w:cs="Calibri" w:hint="default"/>
        <w:b/>
        <w:bCs/>
        <w:i w:val="0"/>
        <w:iCs w:val="0"/>
        <w:w w:val="100"/>
        <w:sz w:val="28"/>
        <w:szCs w:val="22"/>
        <w:lang w:val="es-ES" w:eastAsia="en-US" w:bidi="ar-SA"/>
      </w:rPr>
    </w:lvl>
    <w:lvl w:ilvl="1" w:tplc="26FAC766">
      <w:numFmt w:val="bullet"/>
      <w:lvlText w:val="-"/>
      <w:lvlJc w:val="left"/>
      <w:pPr>
        <w:ind w:left="2342" w:hanging="360"/>
      </w:pPr>
      <w:rPr>
        <w:rFonts w:ascii="Calibri" w:eastAsia="Calibri" w:hAnsi="Calibri" w:cs="Calibri" w:hint="default"/>
        <w:b w:val="0"/>
        <w:bCs w:val="0"/>
        <w:i w:val="0"/>
        <w:iCs w:val="0"/>
        <w:w w:val="100"/>
        <w:sz w:val="22"/>
        <w:szCs w:val="22"/>
        <w:lang w:val="es-ES" w:eastAsia="en-US" w:bidi="ar-SA"/>
      </w:rPr>
    </w:lvl>
    <w:lvl w:ilvl="2" w:tplc="4678DCEC">
      <w:numFmt w:val="bullet"/>
      <w:lvlText w:val="•"/>
      <w:lvlJc w:val="left"/>
      <w:pPr>
        <w:ind w:left="3921" w:hanging="360"/>
      </w:pPr>
      <w:rPr>
        <w:rFonts w:hint="default"/>
        <w:lang w:val="es-ES" w:eastAsia="en-US" w:bidi="ar-SA"/>
      </w:rPr>
    </w:lvl>
    <w:lvl w:ilvl="3" w:tplc="F88004A0">
      <w:numFmt w:val="bullet"/>
      <w:lvlText w:val="•"/>
      <w:lvlJc w:val="left"/>
      <w:pPr>
        <w:ind w:left="4711" w:hanging="360"/>
      </w:pPr>
      <w:rPr>
        <w:rFonts w:hint="default"/>
        <w:lang w:val="es-ES" w:eastAsia="en-US" w:bidi="ar-SA"/>
      </w:rPr>
    </w:lvl>
    <w:lvl w:ilvl="4" w:tplc="D8746738">
      <w:numFmt w:val="bullet"/>
      <w:lvlText w:val="•"/>
      <w:lvlJc w:val="left"/>
      <w:pPr>
        <w:ind w:left="5502" w:hanging="360"/>
      </w:pPr>
      <w:rPr>
        <w:rFonts w:hint="default"/>
        <w:lang w:val="es-ES" w:eastAsia="en-US" w:bidi="ar-SA"/>
      </w:rPr>
    </w:lvl>
    <w:lvl w:ilvl="5" w:tplc="48C4FB44">
      <w:numFmt w:val="bullet"/>
      <w:lvlText w:val="•"/>
      <w:lvlJc w:val="left"/>
      <w:pPr>
        <w:ind w:left="6293" w:hanging="360"/>
      </w:pPr>
      <w:rPr>
        <w:rFonts w:hint="default"/>
        <w:lang w:val="es-ES" w:eastAsia="en-US" w:bidi="ar-SA"/>
      </w:rPr>
    </w:lvl>
    <w:lvl w:ilvl="6" w:tplc="E7AE9648">
      <w:numFmt w:val="bullet"/>
      <w:lvlText w:val="•"/>
      <w:lvlJc w:val="left"/>
      <w:pPr>
        <w:ind w:left="7083" w:hanging="360"/>
      </w:pPr>
      <w:rPr>
        <w:rFonts w:hint="default"/>
        <w:lang w:val="es-ES" w:eastAsia="en-US" w:bidi="ar-SA"/>
      </w:rPr>
    </w:lvl>
    <w:lvl w:ilvl="7" w:tplc="EFAAD5C2">
      <w:numFmt w:val="bullet"/>
      <w:lvlText w:val="•"/>
      <w:lvlJc w:val="left"/>
      <w:pPr>
        <w:ind w:left="7874" w:hanging="360"/>
      </w:pPr>
      <w:rPr>
        <w:rFonts w:hint="default"/>
        <w:lang w:val="es-ES" w:eastAsia="en-US" w:bidi="ar-SA"/>
      </w:rPr>
    </w:lvl>
    <w:lvl w:ilvl="8" w:tplc="2BFEF9F6">
      <w:numFmt w:val="bullet"/>
      <w:lvlText w:val="•"/>
      <w:lvlJc w:val="left"/>
      <w:pPr>
        <w:ind w:left="8665" w:hanging="360"/>
      </w:pPr>
      <w:rPr>
        <w:rFonts w:hint="default"/>
        <w:lang w:val="es-ES" w:eastAsia="en-US" w:bidi="ar-SA"/>
      </w:rPr>
    </w:lvl>
  </w:abstractNum>
  <w:abstractNum w:abstractNumId="51" w15:restartNumberingAfterBreak="0">
    <w:nsid w:val="62CB5EBF"/>
    <w:multiLevelType w:val="multilevel"/>
    <w:tmpl w:val="A53430B6"/>
    <w:lvl w:ilvl="0">
      <w:start w:val="1"/>
      <w:numFmt w:val="decimal"/>
      <w:lvlText w:val="%1."/>
      <w:lvlJc w:val="left"/>
      <w:pPr>
        <w:ind w:left="360" w:hanging="360"/>
      </w:pPr>
      <w:rPr>
        <w:b/>
        <w:sz w:val="22"/>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48635EC"/>
    <w:multiLevelType w:val="hybridMultilevel"/>
    <w:tmpl w:val="DB4EEF70"/>
    <w:lvl w:ilvl="0" w:tplc="5FE8AF16">
      <w:start w:val="1"/>
      <w:numFmt w:val="lowerLetter"/>
      <w:lvlText w:val="%1)"/>
      <w:lvlJc w:val="left"/>
      <w:pPr>
        <w:ind w:left="2342" w:hanging="360"/>
      </w:pPr>
      <w:rPr>
        <w:rFonts w:ascii="Calibri" w:eastAsia="Calibri" w:hAnsi="Calibri" w:cs="Calibri" w:hint="default"/>
        <w:b w:val="0"/>
        <w:bCs w:val="0"/>
        <w:i w:val="0"/>
        <w:iCs w:val="0"/>
        <w:spacing w:val="-1"/>
        <w:w w:val="100"/>
        <w:sz w:val="22"/>
        <w:szCs w:val="22"/>
        <w:lang w:val="es-ES" w:eastAsia="en-US" w:bidi="ar-SA"/>
      </w:rPr>
    </w:lvl>
    <w:lvl w:ilvl="1" w:tplc="8194AB82">
      <w:numFmt w:val="bullet"/>
      <w:lvlText w:val="•"/>
      <w:lvlJc w:val="left"/>
      <w:pPr>
        <w:ind w:left="3130" w:hanging="360"/>
      </w:pPr>
      <w:rPr>
        <w:rFonts w:hint="default"/>
        <w:lang w:val="es-ES" w:eastAsia="en-US" w:bidi="ar-SA"/>
      </w:rPr>
    </w:lvl>
    <w:lvl w:ilvl="2" w:tplc="50484200">
      <w:numFmt w:val="bullet"/>
      <w:lvlText w:val="•"/>
      <w:lvlJc w:val="left"/>
      <w:pPr>
        <w:ind w:left="3921" w:hanging="360"/>
      </w:pPr>
      <w:rPr>
        <w:rFonts w:hint="default"/>
        <w:lang w:val="es-ES" w:eastAsia="en-US" w:bidi="ar-SA"/>
      </w:rPr>
    </w:lvl>
    <w:lvl w:ilvl="3" w:tplc="57CEEDE0">
      <w:numFmt w:val="bullet"/>
      <w:lvlText w:val="•"/>
      <w:lvlJc w:val="left"/>
      <w:pPr>
        <w:ind w:left="4711" w:hanging="360"/>
      </w:pPr>
      <w:rPr>
        <w:rFonts w:hint="default"/>
        <w:lang w:val="es-ES" w:eastAsia="en-US" w:bidi="ar-SA"/>
      </w:rPr>
    </w:lvl>
    <w:lvl w:ilvl="4" w:tplc="6D584C06">
      <w:numFmt w:val="bullet"/>
      <w:lvlText w:val="•"/>
      <w:lvlJc w:val="left"/>
      <w:pPr>
        <w:ind w:left="5502" w:hanging="360"/>
      </w:pPr>
      <w:rPr>
        <w:rFonts w:hint="default"/>
        <w:lang w:val="es-ES" w:eastAsia="en-US" w:bidi="ar-SA"/>
      </w:rPr>
    </w:lvl>
    <w:lvl w:ilvl="5" w:tplc="D1FE7E98">
      <w:numFmt w:val="bullet"/>
      <w:lvlText w:val="•"/>
      <w:lvlJc w:val="left"/>
      <w:pPr>
        <w:ind w:left="6293" w:hanging="360"/>
      </w:pPr>
      <w:rPr>
        <w:rFonts w:hint="default"/>
        <w:lang w:val="es-ES" w:eastAsia="en-US" w:bidi="ar-SA"/>
      </w:rPr>
    </w:lvl>
    <w:lvl w:ilvl="6" w:tplc="26AE2A18">
      <w:numFmt w:val="bullet"/>
      <w:lvlText w:val="•"/>
      <w:lvlJc w:val="left"/>
      <w:pPr>
        <w:ind w:left="7083" w:hanging="360"/>
      </w:pPr>
      <w:rPr>
        <w:rFonts w:hint="default"/>
        <w:lang w:val="es-ES" w:eastAsia="en-US" w:bidi="ar-SA"/>
      </w:rPr>
    </w:lvl>
    <w:lvl w:ilvl="7" w:tplc="2C340CA6">
      <w:numFmt w:val="bullet"/>
      <w:lvlText w:val="•"/>
      <w:lvlJc w:val="left"/>
      <w:pPr>
        <w:ind w:left="7874" w:hanging="360"/>
      </w:pPr>
      <w:rPr>
        <w:rFonts w:hint="default"/>
        <w:lang w:val="es-ES" w:eastAsia="en-US" w:bidi="ar-SA"/>
      </w:rPr>
    </w:lvl>
    <w:lvl w:ilvl="8" w:tplc="ADA086BC">
      <w:numFmt w:val="bullet"/>
      <w:lvlText w:val="•"/>
      <w:lvlJc w:val="left"/>
      <w:pPr>
        <w:ind w:left="8665" w:hanging="360"/>
      </w:pPr>
      <w:rPr>
        <w:rFonts w:hint="default"/>
        <w:lang w:val="es-ES" w:eastAsia="en-US" w:bidi="ar-SA"/>
      </w:rPr>
    </w:lvl>
  </w:abstractNum>
  <w:abstractNum w:abstractNumId="53" w15:restartNumberingAfterBreak="0">
    <w:nsid w:val="651643EC"/>
    <w:multiLevelType w:val="hybridMultilevel"/>
    <w:tmpl w:val="15F83B4E"/>
    <w:lvl w:ilvl="0" w:tplc="4404BE7A">
      <w:start w:val="1"/>
      <w:numFmt w:val="decimal"/>
      <w:lvlText w:val="%1."/>
      <w:lvlJc w:val="left"/>
      <w:pPr>
        <w:ind w:left="720" w:hanging="360"/>
      </w:pPr>
      <w:rPr>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4" w15:restartNumberingAfterBreak="0">
    <w:nsid w:val="66CC68A5"/>
    <w:multiLevelType w:val="hybridMultilevel"/>
    <w:tmpl w:val="7FB6F55E"/>
    <w:lvl w:ilvl="0" w:tplc="1812E3BE">
      <w:numFmt w:val="bullet"/>
      <w:lvlText w:val="-"/>
      <w:lvlJc w:val="left"/>
      <w:pPr>
        <w:ind w:left="360" w:hanging="360"/>
      </w:pPr>
      <w:rPr>
        <w:rFonts w:ascii="Arial" w:eastAsia="Calibri" w:hAnsi="Arial" w:cs="Aria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5" w15:restartNumberingAfterBreak="0">
    <w:nsid w:val="67AF7109"/>
    <w:multiLevelType w:val="hybridMultilevel"/>
    <w:tmpl w:val="7D164A7E"/>
    <w:lvl w:ilvl="0" w:tplc="4BCAEBAE">
      <w:start w:val="1"/>
      <w:numFmt w:val="lowerLetter"/>
      <w:lvlText w:val="%1."/>
      <w:lvlJc w:val="left"/>
      <w:pPr>
        <w:ind w:left="2625" w:hanging="360"/>
      </w:pPr>
      <w:rPr>
        <w:rFonts w:ascii="Calibri" w:eastAsia="Calibri" w:hAnsi="Calibri" w:cs="Calibri" w:hint="default"/>
        <w:b w:val="0"/>
        <w:bCs w:val="0"/>
        <w:i w:val="0"/>
        <w:iCs w:val="0"/>
        <w:spacing w:val="-1"/>
        <w:w w:val="100"/>
        <w:sz w:val="22"/>
        <w:szCs w:val="22"/>
        <w:lang w:val="es-ES" w:eastAsia="en-US" w:bidi="ar-SA"/>
      </w:rPr>
    </w:lvl>
    <w:lvl w:ilvl="1" w:tplc="FA683172">
      <w:numFmt w:val="bullet"/>
      <w:lvlText w:val="•"/>
      <w:lvlJc w:val="left"/>
      <w:pPr>
        <w:ind w:left="3382" w:hanging="360"/>
      </w:pPr>
      <w:rPr>
        <w:rFonts w:hint="default"/>
        <w:lang w:val="es-ES" w:eastAsia="en-US" w:bidi="ar-SA"/>
      </w:rPr>
    </w:lvl>
    <w:lvl w:ilvl="2" w:tplc="5E4ABB66">
      <w:numFmt w:val="bullet"/>
      <w:lvlText w:val="•"/>
      <w:lvlJc w:val="left"/>
      <w:pPr>
        <w:ind w:left="4145" w:hanging="360"/>
      </w:pPr>
      <w:rPr>
        <w:rFonts w:hint="default"/>
        <w:lang w:val="es-ES" w:eastAsia="en-US" w:bidi="ar-SA"/>
      </w:rPr>
    </w:lvl>
    <w:lvl w:ilvl="3" w:tplc="C40C8766">
      <w:numFmt w:val="bullet"/>
      <w:lvlText w:val="•"/>
      <w:lvlJc w:val="left"/>
      <w:pPr>
        <w:ind w:left="4907" w:hanging="360"/>
      </w:pPr>
      <w:rPr>
        <w:rFonts w:hint="default"/>
        <w:lang w:val="es-ES" w:eastAsia="en-US" w:bidi="ar-SA"/>
      </w:rPr>
    </w:lvl>
    <w:lvl w:ilvl="4" w:tplc="D3002CB4">
      <w:numFmt w:val="bullet"/>
      <w:lvlText w:val="•"/>
      <w:lvlJc w:val="left"/>
      <w:pPr>
        <w:ind w:left="5670" w:hanging="360"/>
      </w:pPr>
      <w:rPr>
        <w:rFonts w:hint="default"/>
        <w:lang w:val="es-ES" w:eastAsia="en-US" w:bidi="ar-SA"/>
      </w:rPr>
    </w:lvl>
    <w:lvl w:ilvl="5" w:tplc="83164734">
      <w:numFmt w:val="bullet"/>
      <w:lvlText w:val="•"/>
      <w:lvlJc w:val="left"/>
      <w:pPr>
        <w:ind w:left="6433" w:hanging="360"/>
      </w:pPr>
      <w:rPr>
        <w:rFonts w:hint="default"/>
        <w:lang w:val="es-ES" w:eastAsia="en-US" w:bidi="ar-SA"/>
      </w:rPr>
    </w:lvl>
    <w:lvl w:ilvl="6" w:tplc="161A65FA">
      <w:numFmt w:val="bullet"/>
      <w:lvlText w:val="•"/>
      <w:lvlJc w:val="left"/>
      <w:pPr>
        <w:ind w:left="7195" w:hanging="360"/>
      </w:pPr>
      <w:rPr>
        <w:rFonts w:hint="default"/>
        <w:lang w:val="es-ES" w:eastAsia="en-US" w:bidi="ar-SA"/>
      </w:rPr>
    </w:lvl>
    <w:lvl w:ilvl="7" w:tplc="B2748920">
      <w:numFmt w:val="bullet"/>
      <w:lvlText w:val="•"/>
      <w:lvlJc w:val="left"/>
      <w:pPr>
        <w:ind w:left="7958" w:hanging="360"/>
      </w:pPr>
      <w:rPr>
        <w:rFonts w:hint="default"/>
        <w:lang w:val="es-ES" w:eastAsia="en-US" w:bidi="ar-SA"/>
      </w:rPr>
    </w:lvl>
    <w:lvl w:ilvl="8" w:tplc="39B8A01E">
      <w:numFmt w:val="bullet"/>
      <w:lvlText w:val="•"/>
      <w:lvlJc w:val="left"/>
      <w:pPr>
        <w:ind w:left="8721" w:hanging="360"/>
      </w:pPr>
      <w:rPr>
        <w:rFonts w:hint="default"/>
        <w:lang w:val="es-ES" w:eastAsia="en-US" w:bidi="ar-SA"/>
      </w:rPr>
    </w:lvl>
  </w:abstractNum>
  <w:abstractNum w:abstractNumId="56" w15:restartNumberingAfterBreak="0">
    <w:nsid w:val="684B4993"/>
    <w:multiLevelType w:val="multilevel"/>
    <w:tmpl w:val="7F8454F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A0D3444"/>
    <w:multiLevelType w:val="hybridMultilevel"/>
    <w:tmpl w:val="A6C8DD82"/>
    <w:lvl w:ilvl="0" w:tplc="0C0A0001">
      <w:start w:val="1"/>
      <w:numFmt w:val="bullet"/>
      <w:lvlText w:val=""/>
      <w:lvlJc w:val="left"/>
      <w:pPr>
        <w:ind w:left="885" w:hanging="360"/>
      </w:pPr>
      <w:rPr>
        <w:rFonts w:ascii="Symbol" w:hAnsi="Symbol" w:hint="default"/>
      </w:rPr>
    </w:lvl>
    <w:lvl w:ilvl="1" w:tplc="0C0A0003" w:tentative="1">
      <w:start w:val="1"/>
      <w:numFmt w:val="bullet"/>
      <w:lvlText w:val="o"/>
      <w:lvlJc w:val="left"/>
      <w:pPr>
        <w:ind w:left="1605" w:hanging="360"/>
      </w:pPr>
      <w:rPr>
        <w:rFonts w:ascii="Courier New" w:hAnsi="Courier New" w:cs="Courier New" w:hint="default"/>
      </w:rPr>
    </w:lvl>
    <w:lvl w:ilvl="2" w:tplc="0C0A0005" w:tentative="1">
      <w:start w:val="1"/>
      <w:numFmt w:val="bullet"/>
      <w:lvlText w:val=""/>
      <w:lvlJc w:val="left"/>
      <w:pPr>
        <w:ind w:left="2325" w:hanging="360"/>
      </w:pPr>
      <w:rPr>
        <w:rFonts w:ascii="Wingdings" w:hAnsi="Wingdings" w:hint="default"/>
      </w:rPr>
    </w:lvl>
    <w:lvl w:ilvl="3" w:tplc="0C0A0001" w:tentative="1">
      <w:start w:val="1"/>
      <w:numFmt w:val="bullet"/>
      <w:lvlText w:val=""/>
      <w:lvlJc w:val="left"/>
      <w:pPr>
        <w:ind w:left="3045" w:hanging="360"/>
      </w:pPr>
      <w:rPr>
        <w:rFonts w:ascii="Symbol" w:hAnsi="Symbol" w:hint="default"/>
      </w:rPr>
    </w:lvl>
    <w:lvl w:ilvl="4" w:tplc="0C0A0003" w:tentative="1">
      <w:start w:val="1"/>
      <w:numFmt w:val="bullet"/>
      <w:lvlText w:val="o"/>
      <w:lvlJc w:val="left"/>
      <w:pPr>
        <w:ind w:left="3765" w:hanging="360"/>
      </w:pPr>
      <w:rPr>
        <w:rFonts w:ascii="Courier New" w:hAnsi="Courier New" w:cs="Courier New" w:hint="default"/>
      </w:rPr>
    </w:lvl>
    <w:lvl w:ilvl="5" w:tplc="0C0A0005" w:tentative="1">
      <w:start w:val="1"/>
      <w:numFmt w:val="bullet"/>
      <w:lvlText w:val=""/>
      <w:lvlJc w:val="left"/>
      <w:pPr>
        <w:ind w:left="4485" w:hanging="360"/>
      </w:pPr>
      <w:rPr>
        <w:rFonts w:ascii="Wingdings" w:hAnsi="Wingdings" w:hint="default"/>
      </w:rPr>
    </w:lvl>
    <w:lvl w:ilvl="6" w:tplc="0C0A0001" w:tentative="1">
      <w:start w:val="1"/>
      <w:numFmt w:val="bullet"/>
      <w:lvlText w:val=""/>
      <w:lvlJc w:val="left"/>
      <w:pPr>
        <w:ind w:left="5205" w:hanging="360"/>
      </w:pPr>
      <w:rPr>
        <w:rFonts w:ascii="Symbol" w:hAnsi="Symbol" w:hint="default"/>
      </w:rPr>
    </w:lvl>
    <w:lvl w:ilvl="7" w:tplc="0C0A0003" w:tentative="1">
      <w:start w:val="1"/>
      <w:numFmt w:val="bullet"/>
      <w:lvlText w:val="o"/>
      <w:lvlJc w:val="left"/>
      <w:pPr>
        <w:ind w:left="5925" w:hanging="360"/>
      </w:pPr>
      <w:rPr>
        <w:rFonts w:ascii="Courier New" w:hAnsi="Courier New" w:cs="Courier New" w:hint="default"/>
      </w:rPr>
    </w:lvl>
    <w:lvl w:ilvl="8" w:tplc="0C0A0005" w:tentative="1">
      <w:start w:val="1"/>
      <w:numFmt w:val="bullet"/>
      <w:lvlText w:val=""/>
      <w:lvlJc w:val="left"/>
      <w:pPr>
        <w:ind w:left="6645" w:hanging="360"/>
      </w:pPr>
      <w:rPr>
        <w:rFonts w:ascii="Wingdings" w:hAnsi="Wingdings" w:hint="default"/>
      </w:rPr>
    </w:lvl>
  </w:abstractNum>
  <w:abstractNum w:abstractNumId="58" w15:restartNumberingAfterBreak="0">
    <w:nsid w:val="6AF04FF2"/>
    <w:multiLevelType w:val="hybridMultilevel"/>
    <w:tmpl w:val="9562514E"/>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15:restartNumberingAfterBreak="0">
    <w:nsid w:val="6B8E7526"/>
    <w:multiLevelType w:val="multilevel"/>
    <w:tmpl w:val="6A5CE01E"/>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0" w15:restartNumberingAfterBreak="0">
    <w:nsid w:val="6BC41814"/>
    <w:multiLevelType w:val="hybridMultilevel"/>
    <w:tmpl w:val="BBBCD0CC"/>
    <w:lvl w:ilvl="0" w:tplc="300A000D">
      <w:start w:val="1"/>
      <w:numFmt w:val="bullet"/>
      <w:lvlText w:val=""/>
      <w:lvlJc w:val="left"/>
      <w:pPr>
        <w:ind w:left="927" w:hanging="360"/>
      </w:pPr>
      <w:rPr>
        <w:rFonts w:ascii="Wingdings" w:hAnsi="Wingdings" w:hint="default"/>
      </w:rPr>
    </w:lvl>
    <w:lvl w:ilvl="1" w:tplc="300A0003" w:tentative="1">
      <w:start w:val="1"/>
      <w:numFmt w:val="bullet"/>
      <w:lvlText w:val="o"/>
      <w:lvlJc w:val="left"/>
      <w:pPr>
        <w:ind w:left="1647" w:hanging="360"/>
      </w:pPr>
      <w:rPr>
        <w:rFonts w:ascii="Courier New" w:hAnsi="Courier New" w:cs="Courier New" w:hint="default"/>
      </w:rPr>
    </w:lvl>
    <w:lvl w:ilvl="2" w:tplc="300A0005" w:tentative="1">
      <w:start w:val="1"/>
      <w:numFmt w:val="bullet"/>
      <w:lvlText w:val=""/>
      <w:lvlJc w:val="left"/>
      <w:pPr>
        <w:ind w:left="2367" w:hanging="360"/>
      </w:pPr>
      <w:rPr>
        <w:rFonts w:ascii="Wingdings" w:hAnsi="Wingdings" w:hint="default"/>
      </w:rPr>
    </w:lvl>
    <w:lvl w:ilvl="3" w:tplc="300A0001" w:tentative="1">
      <w:start w:val="1"/>
      <w:numFmt w:val="bullet"/>
      <w:lvlText w:val=""/>
      <w:lvlJc w:val="left"/>
      <w:pPr>
        <w:ind w:left="3087" w:hanging="360"/>
      </w:pPr>
      <w:rPr>
        <w:rFonts w:ascii="Symbol" w:hAnsi="Symbol" w:hint="default"/>
      </w:rPr>
    </w:lvl>
    <w:lvl w:ilvl="4" w:tplc="300A0003" w:tentative="1">
      <w:start w:val="1"/>
      <w:numFmt w:val="bullet"/>
      <w:lvlText w:val="o"/>
      <w:lvlJc w:val="left"/>
      <w:pPr>
        <w:ind w:left="3807" w:hanging="360"/>
      </w:pPr>
      <w:rPr>
        <w:rFonts w:ascii="Courier New" w:hAnsi="Courier New" w:cs="Courier New" w:hint="default"/>
      </w:rPr>
    </w:lvl>
    <w:lvl w:ilvl="5" w:tplc="300A0005" w:tentative="1">
      <w:start w:val="1"/>
      <w:numFmt w:val="bullet"/>
      <w:lvlText w:val=""/>
      <w:lvlJc w:val="left"/>
      <w:pPr>
        <w:ind w:left="4527" w:hanging="360"/>
      </w:pPr>
      <w:rPr>
        <w:rFonts w:ascii="Wingdings" w:hAnsi="Wingdings" w:hint="default"/>
      </w:rPr>
    </w:lvl>
    <w:lvl w:ilvl="6" w:tplc="300A0001" w:tentative="1">
      <w:start w:val="1"/>
      <w:numFmt w:val="bullet"/>
      <w:lvlText w:val=""/>
      <w:lvlJc w:val="left"/>
      <w:pPr>
        <w:ind w:left="5247" w:hanging="360"/>
      </w:pPr>
      <w:rPr>
        <w:rFonts w:ascii="Symbol" w:hAnsi="Symbol" w:hint="default"/>
      </w:rPr>
    </w:lvl>
    <w:lvl w:ilvl="7" w:tplc="300A0003" w:tentative="1">
      <w:start w:val="1"/>
      <w:numFmt w:val="bullet"/>
      <w:lvlText w:val="o"/>
      <w:lvlJc w:val="left"/>
      <w:pPr>
        <w:ind w:left="5967" w:hanging="360"/>
      </w:pPr>
      <w:rPr>
        <w:rFonts w:ascii="Courier New" w:hAnsi="Courier New" w:cs="Courier New" w:hint="default"/>
      </w:rPr>
    </w:lvl>
    <w:lvl w:ilvl="8" w:tplc="300A0005" w:tentative="1">
      <w:start w:val="1"/>
      <w:numFmt w:val="bullet"/>
      <w:lvlText w:val=""/>
      <w:lvlJc w:val="left"/>
      <w:pPr>
        <w:ind w:left="6687" w:hanging="360"/>
      </w:pPr>
      <w:rPr>
        <w:rFonts w:ascii="Wingdings" w:hAnsi="Wingdings" w:hint="default"/>
      </w:rPr>
    </w:lvl>
  </w:abstractNum>
  <w:abstractNum w:abstractNumId="61" w15:restartNumberingAfterBreak="0">
    <w:nsid w:val="6CBB099E"/>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D67484B"/>
    <w:multiLevelType w:val="hybridMultilevel"/>
    <w:tmpl w:val="4378C43C"/>
    <w:lvl w:ilvl="0" w:tplc="1812E3BE">
      <w:numFmt w:val="bullet"/>
      <w:lvlText w:val="-"/>
      <w:lvlJc w:val="left"/>
      <w:pPr>
        <w:ind w:left="786" w:hanging="360"/>
      </w:pPr>
      <w:rPr>
        <w:rFonts w:ascii="Arial" w:eastAsia="Calibri" w:hAnsi="Arial" w:cs="Aria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3" w15:restartNumberingAfterBreak="0">
    <w:nsid w:val="703F61D8"/>
    <w:multiLevelType w:val="hybridMultilevel"/>
    <w:tmpl w:val="CC7E8CA8"/>
    <w:lvl w:ilvl="0" w:tplc="715EB13C">
      <w:numFmt w:val="bullet"/>
      <w:lvlText w:val=""/>
      <w:lvlJc w:val="left"/>
      <w:pPr>
        <w:ind w:left="2342" w:hanging="360"/>
      </w:pPr>
      <w:rPr>
        <w:rFonts w:ascii="Symbol" w:eastAsia="Symbol" w:hAnsi="Symbol" w:cs="Symbol" w:hint="default"/>
        <w:b w:val="0"/>
        <w:bCs w:val="0"/>
        <w:i w:val="0"/>
        <w:iCs w:val="0"/>
        <w:w w:val="100"/>
        <w:sz w:val="22"/>
        <w:szCs w:val="22"/>
        <w:lang w:val="es-ES" w:eastAsia="en-US" w:bidi="ar-SA"/>
      </w:rPr>
    </w:lvl>
    <w:lvl w:ilvl="1" w:tplc="F2B6DAB0">
      <w:numFmt w:val="bullet"/>
      <w:lvlText w:val="•"/>
      <w:lvlJc w:val="left"/>
      <w:pPr>
        <w:ind w:left="3130" w:hanging="360"/>
      </w:pPr>
      <w:rPr>
        <w:rFonts w:hint="default"/>
        <w:lang w:val="es-ES" w:eastAsia="en-US" w:bidi="ar-SA"/>
      </w:rPr>
    </w:lvl>
    <w:lvl w:ilvl="2" w:tplc="36BE68B0">
      <w:numFmt w:val="bullet"/>
      <w:lvlText w:val="•"/>
      <w:lvlJc w:val="left"/>
      <w:pPr>
        <w:ind w:left="3921" w:hanging="360"/>
      </w:pPr>
      <w:rPr>
        <w:rFonts w:hint="default"/>
        <w:lang w:val="es-ES" w:eastAsia="en-US" w:bidi="ar-SA"/>
      </w:rPr>
    </w:lvl>
    <w:lvl w:ilvl="3" w:tplc="B57272F0">
      <w:numFmt w:val="bullet"/>
      <w:lvlText w:val="•"/>
      <w:lvlJc w:val="left"/>
      <w:pPr>
        <w:ind w:left="4711" w:hanging="360"/>
      </w:pPr>
      <w:rPr>
        <w:rFonts w:hint="default"/>
        <w:lang w:val="es-ES" w:eastAsia="en-US" w:bidi="ar-SA"/>
      </w:rPr>
    </w:lvl>
    <w:lvl w:ilvl="4" w:tplc="BD80905E">
      <w:numFmt w:val="bullet"/>
      <w:lvlText w:val="•"/>
      <w:lvlJc w:val="left"/>
      <w:pPr>
        <w:ind w:left="5502" w:hanging="360"/>
      </w:pPr>
      <w:rPr>
        <w:rFonts w:hint="default"/>
        <w:lang w:val="es-ES" w:eastAsia="en-US" w:bidi="ar-SA"/>
      </w:rPr>
    </w:lvl>
    <w:lvl w:ilvl="5" w:tplc="F88A620A">
      <w:numFmt w:val="bullet"/>
      <w:lvlText w:val="•"/>
      <w:lvlJc w:val="left"/>
      <w:pPr>
        <w:ind w:left="6293" w:hanging="360"/>
      </w:pPr>
      <w:rPr>
        <w:rFonts w:hint="default"/>
        <w:lang w:val="es-ES" w:eastAsia="en-US" w:bidi="ar-SA"/>
      </w:rPr>
    </w:lvl>
    <w:lvl w:ilvl="6" w:tplc="B0C630CA">
      <w:numFmt w:val="bullet"/>
      <w:lvlText w:val="•"/>
      <w:lvlJc w:val="left"/>
      <w:pPr>
        <w:ind w:left="7083" w:hanging="360"/>
      </w:pPr>
      <w:rPr>
        <w:rFonts w:hint="default"/>
        <w:lang w:val="es-ES" w:eastAsia="en-US" w:bidi="ar-SA"/>
      </w:rPr>
    </w:lvl>
    <w:lvl w:ilvl="7" w:tplc="1CD8D610">
      <w:numFmt w:val="bullet"/>
      <w:lvlText w:val="•"/>
      <w:lvlJc w:val="left"/>
      <w:pPr>
        <w:ind w:left="7874" w:hanging="360"/>
      </w:pPr>
      <w:rPr>
        <w:rFonts w:hint="default"/>
        <w:lang w:val="es-ES" w:eastAsia="en-US" w:bidi="ar-SA"/>
      </w:rPr>
    </w:lvl>
    <w:lvl w:ilvl="8" w:tplc="E34C7EBC">
      <w:numFmt w:val="bullet"/>
      <w:lvlText w:val="•"/>
      <w:lvlJc w:val="left"/>
      <w:pPr>
        <w:ind w:left="8665" w:hanging="360"/>
      </w:pPr>
      <w:rPr>
        <w:rFonts w:hint="default"/>
        <w:lang w:val="es-ES" w:eastAsia="en-US" w:bidi="ar-SA"/>
      </w:rPr>
    </w:lvl>
  </w:abstractNum>
  <w:abstractNum w:abstractNumId="64" w15:restartNumberingAfterBreak="0">
    <w:nsid w:val="716D2E7A"/>
    <w:multiLevelType w:val="hybridMultilevel"/>
    <w:tmpl w:val="6CAC5C0A"/>
    <w:lvl w:ilvl="0" w:tplc="300A0001">
      <w:start w:val="1"/>
      <w:numFmt w:val="bullet"/>
      <w:lvlText w:val=""/>
      <w:lvlJc w:val="left"/>
      <w:pPr>
        <w:ind w:left="927" w:hanging="360"/>
      </w:pPr>
      <w:rPr>
        <w:rFonts w:ascii="Symbol" w:hAnsi="Symbol" w:hint="default"/>
      </w:rPr>
    </w:lvl>
    <w:lvl w:ilvl="1" w:tplc="300A0003" w:tentative="1">
      <w:start w:val="1"/>
      <w:numFmt w:val="bullet"/>
      <w:lvlText w:val="o"/>
      <w:lvlJc w:val="left"/>
      <w:pPr>
        <w:ind w:left="1647" w:hanging="360"/>
      </w:pPr>
      <w:rPr>
        <w:rFonts w:ascii="Courier New" w:hAnsi="Courier New" w:cs="Courier New" w:hint="default"/>
      </w:rPr>
    </w:lvl>
    <w:lvl w:ilvl="2" w:tplc="300A0005" w:tentative="1">
      <w:start w:val="1"/>
      <w:numFmt w:val="bullet"/>
      <w:lvlText w:val=""/>
      <w:lvlJc w:val="left"/>
      <w:pPr>
        <w:ind w:left="2367" w:hanging="360"/>
      </w:pPr>
      <w:rPr>
        <w:rFonts w:ascii="Wingdings" w:hAnsi="Wingdings" w:hint="default"/>
      </w:rPr>
    </w:lvl>
    <w:lvl w:ilvl="3" w:tplc="300A0001" w:tentative="1">
      <w:start w:val="1"/>
      <w:numFmt w:val="bullet"/>
      <w:lvlText w:val=""/>
      <w:lvlJc w:val="left"/>
      <w:pPr>
        <w:ind w:left="3087" w:hanging="360"/>
      </w:pPr>
      <w:rPr>
        <w:rFonts w:ascii="Symbol" w:hAnsi="Symbol" w:hint="default"/>
      </w:rPr>
    </w:lvl>
    <w:lvl w:ilvl="4" w:tplc="300A0003" w:tentative="1">
      <w:start w:val="1"/>
      <w:numFmt w:val="bullet"/>
      <w:lvlText w:val="o"/>
      <w:lvlJc w:val="left"/>
      <w:pPr>
        <w:ind w:left="3807" w:hanging="360"/>
      </w:pPr>
      <w:rPr>
        <w:rFonts w:ascii="Courier New" w:hAnsi="Courier New" w:cs="Courier New" w:hint="default"/>
      </w:rPr>
    </w:lvl>
    <w:lvl w:ilvl="5" w:tplc="300A0005" w:tentative="1">
      <w:start w:val="1"/>
      <w:numFmt w:val="bullet"/>
      <w:lvlText w:val=""/>
      <w:lvlJc w:val="left"/>
      <w:pPr>
        <w:ind w:left="4527" w:hanging="360"/>
      </w:pPr>
      <w:rPr>
        <w:rFonts w:ascii="Wingdings" w:hAnsi="Wingdings" w:hint="default"/>
      </w:rPr>
    </w:lvl>
    <w:lvl w:ilvl="6" w:tplc="300A0001" w:tentative="1">
      <w:start w:val="1"/>
      <w:numFmt w:val="bullet"/>
      <w:lvlText w:val=""/>
      <w:lvlJc w:val="left"/>
      <w:pPr>
        <w:ind w:left="5247" w:hanging="360"/>
      </w:pPr>
      <w:rPr>
        <w:rFonts w:ascii="Symbol" w:hAnsi="Symbol" w:hint="default"/>
      </w:rPr>
    </w:lvl>
    <w:lvl w:ilvl="7" w:tplc="300A0003" w:tentative="1">
      <w:start w:val="1"/>
      <w:numFmt w:val="bullet"/>
      <w:lvlText w:val="o"/>
      <w:lvlJc w:val="left"/>
      <w:pPr>
        <w:ind w:left="5967" w:hanging="360"/>
      </w:pPr>
      <w:rPr>
        <w:rFonts w:ascii="Courier New" w:hAnsi="Courier New" w:cs="Courier New" w:hint="default"/>
      </w:rPr>
    </w:lvl>
    <w:lvl w:ilvl="8" w:tplc="300A0005" w:tentative="1">
      <w:start w:val="1"/>
      <w:numFmt w:val="bullet"/>
      <w:lvlText w:val=""/>
      <w:lvlJc w:val="left"/>
      <w:pPr>
        <w:ind w:left="6687" w:hanging="360"/>
      </w:pPr>
      <w:rPr>
        <w:rFonts w:ascii="Wingdings" w:hAnsi="Wingdings" w:hint="default"/>
      </w:rPr>
    </w:lvl>
  </w:abstractNum>
  <w:abstractNum w:abstractNumId="65" w15:restartNumberingAfterBreak="0">
    <w:nsid w:val="720E5008"/>
    <w:multiLevelType w:val="hybridMultilevel"/>
    <w:tmpl w:val="8E3E830C"/>
    <w:lvl w:ilvl="0" w:tplc="521A1BB0">
      <w:start w:val="1"/>
      <w:numFmt w:val="lowerLetter"/>
      <w:lvlText w:val="%1)"/>
      <w:lvlJc w:val="left"/>
      <w:pPr>
        <w:ind w:left="450" w:hanging="45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6" w15:restartNumberingAfterBreak="0">
    <w:nsid w:val="7218578C"/>
    <w:multiLevelType w:val="hybridMultilevel"/>
    <w:tmpl w:val="A67C65A2"/>
    <w:lvl w:ilvl="0" w:tplc="91DC1628">
      <w:start w:val="11"/>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15:restartNumberingAfterBreak="0">
    <w:nsid w:val="74EC4ABF"/>
    <w:multiLevelType w:val="hybridMultilevel"/>
    <w:tmpl w:val="8862C1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783E3C90"/>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8646F4A"/>
    <w:multiLevelType w:val="hybridMultilevel"/>
    <w:tmpl w:val="7188DFB6"/>
    <w:lvl w:ilvl="0" w:tplc="CFB87F14">
      <w:start w:val="1"/>
      <w:numFmt w:val="lowerLetter"/>
      <w:lvlText w:val="%1."/>
      <w:lvlJc w:val="left"/>
      <w:pPr>
        <w:ind w:left="2690" w:hanging="360"/>
      </w:pPr>
      <w:rPr>
        <w:rFonts w:ascii="Calibri" w:eastAsia="Calibri" w:hAnsi="Calibri" w:cs="Calibri" w:hint="default"/>
        <w:b w:val="0"/>
        <w:bCs w:val="0"/>
        <w:i w:val="0"/>
        <w:iCs w:val="0"/>
        <w:spacing w:val="-1"/>
        <w:w w:val="100"/>
        <w:sz w:val="22"/>
        <w:szCs w:val="22"/>
        <w:lang w:val="es-ES" w:eastAsia="en-US" w:bidi="ar-SA"/>
      </w:rPr>
    </w:lvl>
    <w:lvl w:ilvl="1" w:tplc="AF443938">
      <w:numFmt w:val="bullet"/>
      <w:lvlText w:val=""/>
      <w:lvlJc w:val="left"/>
      <w:pPr>
        <w:ind w:left="3115" w:hanging="361"/>
      </w:pPr>
      <w:rPr>
        <w:rFonts w:ascii="Symbol" w:eastAsia="Symbol" w:hAnsi="Symbol" w:cs="Symbol" w:hint="default"/>
        <w:b w:val="0"/>
        <w:bCs w:val="0"/>
        <w:i w:val="0"/>
        <w:iCs w:val="0"/>
        <w:w w:val="100"/>
        <w:sz w:val="22"/>
        <w:szCs w:val="22"/>
        <w:lang w:val="es-ES" w:eastAsia="en-US" w:bidi="ar-SA"/>
      </w:rPr>
    </w:lvl>
    <w:lvl w:ilvl="2" w:tplc="7AD22574">
      <w:numFmt w:val="bullet"/>
      <w:lvlText w:val="•"/>
      <w:lvlJc w:val="left"/>
      <w:pPr>
        <w:ind w:left="3911" w:hanging="361"/>
      </w:pPr>
      <w:rPr>
        <w:rFonts w:hint="default"/>
        <w:lang w:val="es-ES" w:eastAsia="en-US" w:bidi="ar-SA"/>
      </w:rPr>
    </w:lvl>
    <w:lvl w:ilvl="3" w:tplc="2A16D770">
      <w:numFmt w:val="bullet"/>
      <w:lvlText w:val="•"/>
      <w:lvlJc w:val="left"/>
      <w:pPr>
        <w:ind w:left="4703" w:hanging="361"/>
      </w:pPr>
      <w:rPr>
        <w:rFonts w:hint="default"/>
        <w:lang w:val="es-ES" w:eastAsia="en-US" w:bidi="ar-SA"/>
      </w:rPr>
    </w:lvl>
    <w:lvl w:ilvl="4" w:tplc="77406418">
      <w:numFmt w:val="bullet"/>
      <w:lvlText w:val="•"/>
      <w:lvlJc w:val="left"/>
      <w:pPr>
        <w:ind w:left="5495" w:hanging="361"/>
      </w:pPr>
      <w:rPr>
        <w:rFonts w:hint="default"/>
        <w:lang w:val="es-ES" w:eastAsia="en-US" w:bidi="ar-SA"/>
      </w:rPr>
    </w:lvl>
    <w:lvl w:ilvl="5" w:tplc="89C6EEAA">
      <w:numFmt w:val="bullet"/>
      <w:lvlText w:val="•"/>
      <w:lvlJc w:val="left"/>
      <w:pPr>
        <w:ind w:left="6287" w:hanging="361"/>
      </w:pPr>
      <w:rPr>
        <w:rFonts w:hint="default"/>
        <w:lang w:val="es-ES" w:eastAsia="en-US" w:bidi="ar-SA"/>
      </w:rPr>
    </w:lvl>
    <w:lvl w:ilvl="6" w:tplc="95DEF732">
      <w:numFmt w:val="bullet"/>
      <w:lvlText w:val="•"/>
      <w:lvlJc w:val="left"/>
      <w:pPr>
        <w:ind w:left="7079" w:hanging="361"/>
      </w:pPr>
      <w:rPr>
        <w:rFonts w:hint="default"/>
        <w:lang w:val="es-ES" w:eastAsia="en-US" w:bidi="ar-SA"/>
      </w:rPr>
    </w:lvl>
    <w:lvl w:ilvl="7" w:tplc="D5BE5F52">
      <w:numFmt w:val="bullet"/>
      <w:lvlText w:val="•"/>
      <w:lvlJc w:val="left"/>
      <w:pPr>
        <w:ind w:left="7870" w:hanging="361"/>
      </w:pPr>
      <w:rPr>
        <w:rFonts w:hint="default"/>
        <w:lang w:val="es-ES" w:eastAsia="en-US" w:bidi="ar-SA"/>
      </w:rPr>
    </w:lvl>
    <w:lvl w:ilvl="8" w:tplc="5576E022">
      <w:numFmt w:val="bullet"/>
      <w:lvlText w:val="•"/>
      <w:lvlJc w:val="left"/>
      <w:pPr>
        <w:ind w:left="8662" w:hanging="361"/>
      </w:pPr>
      <w:rPr>
        <w:rFonts w:hint="default"/>
        <w:lang w:val="es-ES" w:eastAsia="en-US" w:bidi="ar-SA"/>
      </w:rPr>
    </w:lvl>
  </w:abstractNum>
  <w:abstractNum w:abstractNumId="70" w15:restartNumberingAfterBreak="0">
    <w:nsid w:val="789C5AC8"/>
    <w:multiLevelType w:val="hybridMultilevel"/>
    <w:tmpl w:val="358EECF2"/>
    <w:lvl w:ilvl="0" w:tplc="BA4472D8">
      <w:start w:val="10"/>
      <w:numFmt w:val="bullet"/>
      <w:lvlText w:val=""/>
      <w:lvlJc w:val="left"/>
      <w:pPr>
        <w:ind w:left="720" w:hanging="360"/>
      </w:pPr>
      <w:rPr>
        <w:rFonts w:ascii="Symbol" w:eastAsia="Calibr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15:restartNumberingAfterBreak="0">
    <w:nsid w:val="7A461A8A"/>
    <w:multiLevelType w:val="hybridMultilevel"/>
    <w:tmpl w:val="90C2F680"/>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2" w15:restartNumberingAfterBreak="0">
    <w:nsid w:val="7AA84A83"/>
    <w:multiLevelType w:val="hybridMultilevel"/>
    <w:tmpl w:val="B7C212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DB55C86"/>
    <w:multiLevelType w:val="hybridMultilevel"/>
    <w:tmpl w:val="A7C6E410"/>
    <w:lvl w:ilvl="0" w:tplc="300A0001">
      <w:start w:val="1"/>
      <w:numFmt w:val="bullet"/>
      <w:lvlText w:val=""/>
      <w:lvlJc w:val="left"/>
      <w:pPr>
        <w:ind w:left="1428" w:hanging="360"/>
      </w:pPr>
      <w:rPr>
        <w:rFonts w:ascii="Symbol" w:hAnsi="Symbol" w:hint="default"/>
      </w:rPr>
    </w:lvl>
    <w:lvl w:ilvl="1" w:tplc="300A0003">
      <w:start w:val="1"/>
      <w:numFmt w:val="bullet"/>
      <w:lvlText w:val="o"/>
      <w:lvlJc w:val="left"/>
      <w:pPr>
        <w:ind w:left="2148" w:hanging="360"/>
      </w:pPr>
      <w:rPr>
        <w:rFonts w:ascii="Courier New" w:hAnsi="Courier New" w:cs="Courier New" w:hint="default"/>
      </w:rPr>
    </w:lvl>
    <w:lvl w:ilvl="2" w:tplc="300A0005">
      <w:start w:val="1"/>
      <w:numFmt w:val="bullet"/>
      <w:lvlText w:val=""/>
      <w:lvlJc w:val="left"/>
      <w:pPr>
        <w:ind w:left="2868" w:hanging="360"/>
      </w:pPr>
      <w:rPr>
        <w:rFonts w:ascii="Wingdings" w:hAnsi="Wingdings" w:hint="default"/>
      </w:rPr>
    </w:lvl>
    <w:lvl w:ilvl="3" w:tplc="300A0001">
      <w:start w:val="1"/>
      <w:numFmt w:val="bullet"/>
      <w:lvlText w:val=""/>
      <w:lvlJc w:val="left"/>
      <w:pPr>
        <w:ind w:left="3588" w:hanging="360"/>
      </w:pPr>
      <w:rPr>
        <w:rFonts w:ascii="Symbol" w:hAnsi="Symbol" w:hint="default"/>
      </w:rPr>
    </w:lvl>
    <w:lvl w:ilvl="4" w:tplc="300A0003">
      <w:start w:val="1"/>
      <w:numFmt w:val="bullet"/>
      <w:lvlText w:val="o"/>
      <w:lvlJc w:val="left"/>
      <w:pPr>
        <w:ind w:left="4308" w:hanging="360"/>
      </w:pPr>
      <w:rPr>
        <w:rFonts w:ascii="Courier New" w:hAnsi="Courier New" w:cs="Courier New" w:hint="default"/>
      </w:rPr>
    </w:lvl>
    <w:lvl w:ilvl="5" w:tplc="300A0005">
      <w:start w:val="1"/>
      <w:numFmt w:val="bullet"/>
      <w:lvlText w:val=""/>
      <w:lvlJc w:val="left"/>
      <w:pPr>
        <w:ind w:left="5028" w:hanging="360"/>
      </w:pPr>
      <w:rPr>
        <w:rFonts w:ascii="Wingdings" w:hAnsi="Wingdings" w:hint="default"/>
      </w:rPr>
    </w:lvl>
    <w:lvl w:ilvl="6" w:tplc="300A0001">
      <w:start w:val="1"/>
      <w:numFmt w:val="bullet"/>
      <w:lvlText w:val=""/>
      <w:lvlJc w:val="left"/>
      <w:pPr>
        <w:ind w:left="5748" w:hanging="360"/>
      </w:pPr>
      <w:rPr>
        <w:rFonts w:ascii="Symbol" w:hAnsi="Symbol" w:hint="default"/>
      </w:rPr>
    </w:lvl>
    <w:lvl w:ilvl="7" w:tplc="300A0003">
      <w:start w:val="1"/>
      <w:numFmt w:val="bullet"/>
      <w:lvlText w:val="o"/>
      <w:lvlJc w:val="left"/>
      <w:pPr>
        <w:ind w:left="6468" w:hanging="360"/>
      </w:pPr>
      <w:rPr>
        <w:rFonts w:ascii="Courier New" w:hAnsi="Courier New" w:cs="Courier New" w:hint="default"/>
      </w:rPr>
    </w:lvl>
    <w:lvl w:ilvl="8" w:tplc="300A0005">
      <w:start w:val="1"/>
      <w:numFmt w:val="bullet"/>
      <w:lvlText w:val=""/>
      <w:lvlJc w:val="left"/>
      <w:pPr>
        <w:ind w:left="7188" w:hanging="360"/>
      </w:pPr>
      <w:rPr>
        <w:rFonts w:ascii="Wingdings" w:hAnsi="Wingdings" w:hint="default"/>
      </w:rPr>
    </w:lvl>
  </w:abstractNum>
  <w:abstractNum w:abstractNumId="74" w15:restartNumberingAfterBreak="0">
    <w:nsid w:val="7DBF68C0"/>
    <w:multiLevelType w:val="hybridMultilevel"/>
    <w:tmpl w:val="A2B0C4A4"/>
    <w:lvl w:ilvl="0" w:tplc="300A0001">
      <w:start w:val="1"/>
      <w:numFmt w:val="bullet"/>
      <w:lvlText w:val=""/>
      <w:lvlJc w:val="left"/>
      <w:pPr>
        <w:ind w:left="726" w:hanging="360"/>
      </w:pPr>
      <w:rPr>
        <w:rFonts w:ascii="Symbol" w:hAnsi="Symbol" w:hint="default"/>
      </w:rPr>
    </w:lvl>
    <w:lvl w:ilvl="1" w:tplc="300A0003">
      <w:start w:val="1"/>
      <w:numFmt w:val="bullet"/>
      <w:lvlText w:val="o"/>
      <w:lvlJc w:val="left"/>
      <w:pPr>
        <w:ind w:left="1446" w:hanging="360"/>
      </w:pPr>
      <w:rPr>
        <w:rFonts w:ascii="Courier New" w:hAnsi="Courier New" w:cs="Courier New" w:hint="default"/>
      </w:rPr>
    </w:lvl>
    <w:lvl w:ilvl="2" w:tplc="300A0005">
      <w:start w:val="1"/>
      <w:numFmt w:val="bullet"/>
      <w:lvlText w:val=""/>
      <w:lvlJc w:val="left"/>
      <w:pPr>
        <w:ind w:left="2166" w:hanging="360"/>
      </w:pPr>
      <w:rPr>
        <w:rFonts w:ascii="Wingdings" w:hAnsi="Wingdings" w:hint="default"/>
      </w:rPr>
    </w:lvl>
    <w:lvl w:ilvl="3" w:tplc="300A0001">
      <w:start w:val="1"/>
      <w:numFmt w:val="bullet"/>
      <w:lvlText w:val=""/>
      <w:lvlJc w:val="left"/>
      <w:pPr>
        <w:ind w:left="2886" w:hanging="360"/>
      </w:pPr>
      <w:rPr>
        <w:rFonts w:ascii="Symbol" w:hAnsi="Symbol" w:hint="default"/>
      </w:rPr>
    </w:lvl>
    <w:lvl w:ilvl="4" w:tplc="300A0003">
      <w:start w:val="1"/>
      <w:numFmt w:val="bullet"/>
      <w:lvlText w:val="o"/>
      <w:lvlJc w:val="left"/>
      <w:pPr>
        <w:ind w:left="3606" w:hanging="360"/>
      </w:pPr>
      <w:rPr>
        <w:rFonts w:ascii="Courier New" w:hAnsi="Courier New" w:cs="Courier New" w:hint="default"/>
      </w:rPr>
    </w:lvl>
    <w:lvl w:ilvl="5" w:tplc="300A0005">
      <w:start w:val="1"/>
      <w:numFmt w:val="bullet"/>
      <w:lvlText w:val=""/>
      <w:lvlJc w:val="left"/>
      <w:pPr>
        <w:ind w:left="4326" w:hanging="360"/>
      </w:pPr>
      <w:rPr>
        <w:rFonts w:ascii="Wingdings" w:hAnsi="Wingdings" w:hint="default"/>
      </w:rPr>
    </w:lvl>
    <w:lvl w:ilvl="6" w:tplc="300A0001">
      <w:start w:val="1"/>
      <w:numFmt w:val="bullet"/>
      <w:lvlText w:val=""/>
      <w:lvlJc w:val="left"/>
      <w:pPr>
        <w:ind w:left="5046" w:hanging="360"/>
      </w:pPr>
      <w:rPr>
        <w:rFonts w:ascii="Symbol" w:hAnsi="Symbol" w:hint="default"/>
      </w:rPr>
    </w:lvl>
    <w:lvl w:ilvl="7" w:tplc="300A0003">
      <w:start w:val="1"/>
      <w:numFmt w:val="bullet"/>
      <w:lvlText w:val="o"/>
      <w:lvlJc w:val="left"/>
      <w:pPr>
        <w:ind w:left="5766" w:hanging="360"/>
      </w:pPr>
      <w:rPr>
        <w:rFonts w:ascii="Courier New" w:hAnsi="Courier New" w:cs="Courier New" w:hint="default"/>
      </w:rPr>
    </w:lvl>
    <w:lvl w:ilvl="8" w:tplc="300A0005">
      <w:start w:val="1"/>
      <w:numFmt w:val="bullet"/>
      <w:lvlText w:val=""/>
      <w:lvlJc w:val="left"/>
      <w:pPr>
        <w:ind w:left="6486" w:hanging="360"/>
      </w:pPr>
      <w:rPr>
        <w:rFonts w:ascii="Wingdings" w:hAnsi="Wingdings" w:hint="default"/>
      </w:rPr>
    </w:lvl>
  </w:abstractNum>
  <w:abstractNum w:abstractNumId="75" w15:restartNumberingAfterBreak="0">
    <w:nsid w:val="7ECE7DD2"/>
    <w:multiLevelType w:val="hybridMultilevel"/>
    <w:tmpl w:val="69FEC4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6" w15:restartNumberingAfterBreak="0">
    <w:nsid w:val="7ED349EB"/>
    <w:multiLevelType w:val="hybridMultilevel"/>
    <w:tmpl w:val="0E7ABCD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7EE90DC6"/>
    <w:multiLevelType w:val="hybridMultilevel"/>
    <w:tmpl w:val="16B0BD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933199502">
    <w:abstractNumId w:val="70"/>
  </w:num>
  <w:num w:numId="2" w16cid:durableId="721906548">
    <w:abstractNumId w:val="11"/>
  </w:num>
  <w:num w:numId="3" w16cid:durableId="834344014">
    <w:abstractNumId w:val="50"/>
  </w:num>
  <w:num w:numId="4" w16cid:durableId="1569029456">
    <w:abstractNumId w:val="37"/>
  </w:num>
  <w:num w:numId="5" w16cid:durableId="2085756050">
    <w:abstractNumId w:val="68"/>
  </w:num>
  <w:num w:numId="6" w16cid:durableId="660351353">
    <w:abstractNumId w:val="10"/>
  </w:num>
  <w:num w:numId="7" w16cid:durableId="1272053781">
    <w:abstractNumId w:val="58"/>
  </w:num>
  <w:num w:numId="8" w16cid:durableId="607859898">
    <w:abstractNumId w:val="71"/>
  </w:num>
  <w:num w:numId="9" w16cid:durableId="574514095">
    <w:abstractNumId w:val="30"/>
  </w:num>
  <w:num w:numId="10" w16cid:durableId="131413516">
    <w:abstractNumId w:val="49"/>
  </w:num>
  <w:num w:numId="11" w16cid:durableId="1163735280">
    <w:abstractNumId w:val="14"/>
  </w:num>
  <w:num w:numId="12" w16cid:durableId="209986187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33829496">
    <w:abstractNumId w:val="75"/>
  </w:num>
  <w:num w:numId="14" w16cid:durableId="173111028">
    <w:abstractNumId w:val="45"/>
  </w:num>
  <w:num w:numId="15" w16cid:durableId="1902859366">
    <w:abstractNumId w:val="48"/>
  </w:num>
  <w:num w:numId="16" w16cid:durableId="83650177">
    <w:abstractNumId w:val="46"/>
  </w:num>
  <w:num w:numId="17" w16cid:durableId="1972251238">
    <w:abstractNumId w:val="16"/>
  </w:num>
  <w:num w:numId="18" w16cid:durableId="2025553766">
    <w:abstractNumId w:val="6"/>
  </w:num>
  <w:num w:numId="19" w16cid:durableId="821042259">
    <w:abstractNumId w:val="39"/>
  </w:num>
  <w:num w:numId="20" w16cid:durableId="879710983">
    <w:abstractNumId w:val="73"/>
  </w:num>
  <w:num w:numId="21" w16cid:durableId="1882937040">
    <w:abstractNumId w:val="74"/>
  </w:num>
  <w:num w:numId="22" w16cid:durableId="15917669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15833604">
    <w:abstractNumId w:val="77"/>
  </w:num>
  <w:num w:numId="24" w16cid:durableId="2140953083">
    <w:abstractNumId w:val="76"/>
  </w:num>
  <w:num w:numId="25" w16cid:durableId="1578973375">
    <w:abstractNumId w:val="27"/>
  </w:num>
  <w:num w:numId="26" w16cid:durableId="2040815292">
    <w:abstractNumId w:val="28"/>
  </w:num>
  <w:num w:numId="27" w16cid:durableId="322854731">
    <w:abstractNumId w:val="69"/>
  </w:num>
  <w:num w:numId="28" w16cid:durableId="1006860763">
    <w:abstractNumId w:val="44"/>
  </w:num>
  <w:num w:numId="29" w16cid:durableId="1848783043">
    <w:abstractNumId w:val="52"/>
  </w:num>
  <w:num w:numId="30" w16cid:durableId="1979723796">
    <w:abstractNumId w:val="63"/>
  </w:num>
  <w:num w:numId="31" w16cid:durableId="664669839">
    <w:abstractNumId w:val="42"/>
  </w:num>
  <w:num w:numId="32" w16cid:durableId="224487261">
    <w:abstractNumId w:val="9"/>
  </w:num>
  <w:num w:numId="33" w16cid:durableId="159463833">
    <w:abstractNumId w:val="55"/>
  </w:num>
  <w:num w:numId="34" w16cid:durableId="250240392">
    <w:abstractNumId w:val="31"/>
  </w:num>
  <w:num w:numId="35" w16cid:durableId="1089079936">
    <w:abstractNumId w:val="8"/>
  </w:num>
  <w:num w:numId="36" w16cid:durableId="2054234236">
    <w:abstractNumId w:val="20"/>
  </w:num>
  <w:num w:numId="37" w16cid:durableId="1205294129">
    <w:abstractNumId w:val="3"/>
  </w:num>
  <w:num w:numId="38" w16cid:durableId="178012906">
    <w:abstractNumId w:val="56"/>
  </w:num>
  <w:num w:numId="39" w16cid:durableId="689599918">
    <w:abstractNumId w:val="32"/>
  </w:num>
  <w:num w:numId="40" w16cid:durableId="1344816431">
    <w:abstractNumId w:val="57"/>
  </w:num>
  <w:num w:numId="41" w16cid:durableId="2110538326">
    <w:abstractNumId w:val="51"/>
  </w:num>
  <w:num w:numId="42" w16cid:durableId="284851900">
    <w:abstractNumId w:val="67"/>
  </w:num>
  <w:num w:numId="43" w16cid:durableId="1758749119">
    <w:abstractNumId w:val="13"/>
  </w:num>
  <w:num w:numId="44" w16cid:durableId="1953978537">
    <w:abstractNumId w:val="23"/>
  </w:num>
  <w:num w:numId="45" w16cid:durableId="273513003">
    <w:abstractNumId w:val="47"/>
  </w:num>
  <w:num w:numId="46" w16cid:durableId="5253472">
    <w:abstractNumId w:val="29"/>
  </w:num>
  <w:num w:numId="47" w16cid:durableId="1586572361">
    <w:abstractNumId w:val="33"/>
  </w:num>
  <w:num w:numId="48" w16cid:durableId="262885523">
    <w:abstractNumId w:val="5"/>
  </w:num>
  <w:num w:numId="49" w16cid:durableId="404649426">
    <w:abstractNumId w:val="15"/>
  </w:num>
  <w:num w:numId="50" w16cid:durableId="1646659921">
    <w:abstractNumId w:val="22"/>
  </w:num>
  <w:num w:numId="51" w16cid:durableId="468397011">
    <w:abstractNumId w:val="0"/>
  </w:num>
  <w:num w:numId="52" w16cid:durableId="467212333">
    <w:abstractNumId w:val="62"/>
  </w:num>
  <w:num w:numId="53" w16cid:durableId="723791308">
    <w:abstractNumId w:val="54"/>
  </w:num>
  <w:num w:numId="54" w16cid:durableId="508954820">
    <w:abstractNumId w:val="38"/>
  </w:num>
  <w:num w:numId="55" w16cid:durableId="1722090591">
    <w:abstractNumId w:val="18"/>
  </w:num>
  <w:num w:numId="56" w16cid:durableId="1710452711">
    <w:abstractNumId w:val="43"/>
  </w:num>
  <w:num w:numId="57" w16cid:durableId="524637492">
    <w:abstractNumId w:val="34"/>
  </w:num>
  <w:num w:numId="58" w16cid:durableId="1284265987">
    <w:abstractNumId w:val="35"/>
  </w:num>
  <w:num w:numId="59" w16cid:durableId="504445514">
    <w:abstractNumId w:val="21"/>
  </w:num>
  <w:num w:numId="60" w16cid:durableId="1606766149">
    <w:abstractNumId w:val="26"/>
  </w:num>
  <w:num w:numId="61" w16cid:durableId="465705291">
    <w:abstractNumId w:val="66"/>
  </w:num>
  <w:num w:numId="62" w16cid:durableId="1588461746">
    <w:abstractNumId w:val="17"/>
  </w:num>
  <w:num w:numId="63" w16cid:durableId="913931810">
    <w:abstractNumId w:val="40"/>
  </w:num>
  <w:num w:numId="64" w16cid:durableId="867723731">
    <w:abstractNumId w:val="36"/>
  </w:num>
  <w:num w:numId="65" w16cid:durableId="1913390173">
    <w:abstractNumId w:val="60"/>
  </w:num>
  <w:num w:numId="66" w16cid:durableId="739787724">
    <w:abstractNumId w:val="7"/>
  </w:num>
  <w:num w:numId="67" w16cid:durableId="2124879634">
    <w:abstractNumId w:val="19"/>
  </w:num>
  <w:num w:numId="68" w16cid:durableId="861239020">
    <w:abstractNumId w:val="12"/>
  </w:num>
  <w:num w:numId="69" w16cid:durableId="350685421">
    <w:abstractNumId w:val="25"/>
  </w:num>
  <w:num w:numId="70" w16cid:durableId="972248260">
    <w:abstractNumId w:val="41"/>
  </w:num>
  <w:num w:numId="71" w16cid:durableId="1162548807">
    <w:abstractNumId w:val="2"/>
  </w:num>
  <w:num w:numId="72" w16cid:durableId="2128163311">
    <w:abstractNumId w:val="64"/>
  </w:num>
  <w:num w:numId="73" w16cid:durableId="619804156">
    <w:abstractNumId w:val="61"/>
  </w:num>
  <w:num w:numId="74" w16cid:durableId="2097945173">
    <w:abstractNumId w:val="59"/>
  </w:num>
  <w:num w:numId="75" w16cid:durableId="1453670015">
    <w:abstractNumId w:val="72"/>
  </w:num>
  <w:num w:numId="76" w16cid:durableId="957835016">
    <w:abstractNumId w:val="4"/>
  </w:num>
  <w:num w:numId="77" w16cid:durableId="1103450702">
    <w:abstractNumId w:val="24"/>
  </w:num>
  <w:num w:numId="78" w16cid:durableId="1012685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70A"/>
    <w:rsid w:val="000A77C2"/>
    <w:rsid w:val="000C0187"/>
    <w:rsid w:val="0038510F"/>
    <w:rsid w:val="005E1B3C"/>
    <w:rsid w:val="00606CBE"/>
    <w:rsid w:val="00617D9C"/>
    <w:rsid w:val="00773732"/>
    <w:rsid w:val="00AD6E64"/>
    <w:rsid w:val="00CA79E9"/>
    <w:rsid w:val="00E34319"/>
    <w:rsid w:val="00EB3AF4"/>
    <w:rsid w:val="00F814FE"/>
    <w:rsid w:val="00FF770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52FAF"/>
  <w15:chartTrackingRefBased/>
  <w15:docId w15:val="{70531B9C-1625-4673-8EA5-9961287F4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C"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70A"/>
    <w:pPr>
      <w:spacing w:after="200" w:line="276" w:lineRule="auto"/>
    </w:pPr>
    <w:rPr>
      <w:rFonts w:ascii="Calibri" w:eastAsia="Calibri" w:hAnsi="Calibri" w:cs="Times New Roman"/>
      <w:kern w:val="0"/>
      <w:sz w:val="22"/>
      <w:szCs w:val="22"/>
      <w14:ligatures w14:val="none"/>
    </w:rPr>
  </w:style>
  <w:style w:type="paragraph" w:styleId="Ttulo1">
    <w:name w:val="heading 1"/>
    <w:basedOn w:val="Normal"/>
    <w:next w:val="Normal"/>
    <w:link w:val="Ttulo1Car"/>
    <w:uiPriority w:val="9"/>
    <w:qFormat/>
    <w:rsid w:val="00FF77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FF77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F770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F770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F770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F770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F770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F770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F770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770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FF770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F770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F770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F770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F770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F770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F770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F770A"/>
    <w:rPr>
      <w:rFonts w:eastAsiaTheme="majorEastAsia" w:cstheme="majorBidi"/>
      <w:color w:val="272727" w:themeColor="text1" w:themeTint="D8"/>
    </w:rPr>
  </w:style>
  <w:style w:type="paragraph" w:styleId="Ttulo">
    <w:name w:val="Title"/>
    <w:basedOn w:val="Normal"/>
    <w:next w:val="Normal"/>
    <w:link w:val="TtuloCar"/>
    <w:uiPriority w:val="10"/>
    <w:qFormat/>
    <w:rsid w:val="00FF77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F770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F770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F770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F770A"/>
    <w:pPr>
      <w:spacing w:before="160"/>
      <w:jc w:val="center"/>
    </w:pPr>
    <w:rPr>
      <w:i/>
      <w:iCs/>
      <w:color w:val="404040" w:themeColor="text1" w:themeTint="BF"/>
    </w:rPr>
  </w:style>
  <w:style w:type="character" w:customStyle="1" w:styleId="CitaCar">
    <w:name w:val="Cita Car"/>
    <w:basedOn w:val="Fuentedeprrafopredeter"/>
    <w:link w:val="Cita"/>
    <w:uiPriority w:val="29"/>
    <w:rsid w:val="00FF770A"/>
    <w:rPr>
      <w:i/>
      <w:iCs/>
      <w:color w:val="404040" w:themeColor="text1" w:themeTint="BF"/>
    </w:rPr>
  </w:style>
  <w:style w:type="paragraph" w:styleId="Prrafodelista">
    <w:name w:val="List Paragraph"/>
    <w:aliases w:val="Capítulo,TIT 2 IND,Lista multicolor - Énfasis 11,Texto,List Paragraph,Párrafo 3,tEXTO,AATITULO,Subtitulo1,INDICE,Titulo 2,Bullet List,FooterText,numbered,Paragraphe de liste1,lp1,Lista Documento,Titulo 1,cuadro ghf1,Párrafo de Viñeta"/>
    <w:basedOn w:val="Normal"/>
    <w:link w:val="PrrafodelistaCar"/>
    <w:uiPriority w:val="34"/>
    <w:qFormat/>
    <w:rsid w:val="00FF770A"/>
    <w:pPr>
      <w:ind w:left="720"/>
      <w:contextualSpacing/>
    </w:pPr>
  </w:style>
  <w:style w:type="character" w:styleId="nfasisintenso">
    <w:name w:val="Intense Emphasis"/>
    <w:basedOn w:val="Fuentedeprrafopredeter"/>
    <w:uiPriority w:val="21"/>
    <w:qFormat/>
    <w:rsid w:val="00FF770A"/>
    <w:rPr>
      <w:i/>
      <w:iCs/>
      <w:color w:val="0F4761" w:themeColor="accent1" w:themeShade="BF"/>
    </w:rPr>
  </w:style>
  <w:style w:type="paragraph" w:styleId="Citadestacada">
    <w:name w:val="Intense Quote"/>
    <w:basedOn w:val="Normal"/>
    <w:next w:val="Normal"/>
    <w:link w:val="CitadestacadaCar"/>
    <w:uiPriority w:val="30"/>
    <w:qFormat/>
    <w:rsid w:val="00FF77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F770A"/>
    <w:rPr>
      <w:i/>
      <w:iCs/>
      <w:color w:val="0F4761" w:themeColor="accent1" w:themeShade="BF"/>
    </w:rPr>
  </w:style>
  <w:style w:type="character" w:styleId="Referenciaintensa">
    <w:name w:val="Intense Reference"/>
    <w:basedOn w:val="Fuentedeprrafopredeter"/>
    <w:uiPriority w:val="32"/>
    <w:qFormat/>
    <w:rsid w:val="00FF770A"/>
    <w:rPr>
      <w:b/>
      <w:bCs/>
      <w:smallCaps/>
      <w:color w:val="0F4761" w:themeColor="accent1" w:themeShade="BF"/>
      <w:spacing w:val="5"/>
    </w:rPr>
  </w:style>
  <w:style w:type="paragraph" w:styleId="Encabezado">
    <w:name w:val="header"/>
    <w:basedOn w:val="Normal"/>
    <w:link w:val="EncabezadoCar"/>
    <w:uiPriority w:val="99"/>
    <w:unhideWhenUsed/>
    <w:rsid w:val="00FF770A"/>
    <w:pPr>
      <w:tabs>
        <w:tab w:val="center" w:pos="4419"/>
        <w:tab w:val="right" w:pos="8838"/>
      </w:tabs>
      <w:spacing w:after="0" w:line="240" w:lineRule="auto"/>
    </w:pPr>
    <w:rPr>
      <w:rFonts w:asciiTheme="minorHAnsi" w:eastAsiaTheme="minorHAnsi" w:hAnsiTheme="minorHAnsi" w:cstheme="minorBidi"/>
      <w:kern w:val="2"/>
      <w:sz w:val="24"/>
      <w:szCs w:val="24"/>
      <w14:ligatures w14:val="standardContextual"/>
    </w:rPr>
  </w:style>
  <w:style w:type="character" w:customStyle="1" w:styleId="EncabezadoCar">
    <w:name w:val="Encabezado Car"/>
    <w:basedOn w:val="Fuentedeprrafopredeter"/>
    <w:link w:val="Encabezado"/>
    <w:uiPriority w:val="99"/>
    <w:rsid w:val="00FF770A"/>
  </w:style>
  <w:style w:type="paragraph" w:customStyle="1" w:styleId="Default">
    <w:name w:val="Default"/>
    <w:rsid w:val="00FF770A"/>
    <w:pPr>
      <w:autoSpaceDE w:val="0"/>
      <w:autoSpaceDN w:val="0"/>
      <w:adjustRightInd w:val="0"/>
      <w:spacing w:after="0" w:line="240" w:lineRule="auto"/>
    </w:pPr>
    <w:rPr>
      <w:rFonts w:ascii="Arial" w:eastAsia="Calibri" w:hAnsi="Arial" w:cs="Arial"/>
      <w:color w:val="000000"/>
      <w:kern w:val="0"/>
      <w:lang w:eastAsia="es-EC"/>
      <w14:ligatures w14:val="none"/>
    </w:rPr>
  </w:style>
  <w:style w:type="paragraph" w:styleId="Textoindependiente">
    <w:name w:val="Body Text"/>
    <w:basedOn w:val="Normal"/>
    <w:link w:val="TextoindependienteCar"/>
    <w:uiPriority w:val="1"/>
    <w:qFormat/>
    <w:rsid w:val="00FF770A"/>
    <w:pPr>
      <w:widowControl w:val="0"/>
      <w:autoSpaceDE w:val="0"/>
      <w:autoSpaceDN w:val="0"/>
      <w:spacing w:after="0" w:line="240" w:lineRule="auto"/>
    </w:pPr>
    <w:rPr>
      <w:rFonts w:ascii="Times New Roman" w:eastAsia="Times New Roman" w:hAnsi="Times New Roman"/>
      <w:sz w:val="20"/>
      <w:szCs w:val="20"/>
      <w:lang w:val="es-ES"/>
    </w:rPr>
  </w:style>
  <w:style w:type="character" w:customStyle="1" w:styleId="TextoindependienteCar">
    <w:name w:val="Texto independiente Car"/>
    <w:basedOn w:val="Fuentedeprrafopredeter"/>
    <w:link w:val="Textoindependiente"/>
    <w:uiPriority w:val="1"/>
    <w:rsid w:val="00FF770A"/>
    <w:rPr>
      <w:rFonts w:ascii="Times New Roman" w:eastAsia="Times New Roman" w:hAnsi="Times New Roman" w:cs="Times New Roman"/>
      <w:kern w:val="0"/>
      <w:sz w:val="20"/>
      <w:szCs w:val="20"/>
      <w:lang w:val="es-ES"/>
      <w14:ligatures w14:val="none"/>
    </w:rPr>
  </w:style>
  <w:style w:type="table" w:styleId="Tablaconcuadrcula">
    <w:name w:val="Table Grid"/>
    <w:basedOn w:val="Tablanormal"/>
    <w:uiPriority w:val="59"/>
    <w:rsid w:val="00FF7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FF770A"/>
    <w:pPr>
      <w:spacing w:after="0" w:line="240" w:lineRule="auto"/>
    </w:pPr>
    <w:rPr>
      <w:kern w:val="0"/>
      <w:sz w:val="22"/>
      <w:szCs w:val="22"/>
      <w14:ligatures w14:val="none"/>
    </w:rPr>
  </w:style>
  <w:style w:type="character" w:customStyle="1" w:styleId="SinespaciadoCar">
    <w:name w:val="Sin espaciado Car"/>
    <w:link w:val="Sinespaciado"/>
    <w:uiPriority w:val="1"/>
    <w:locked/>
    <w:rsid w:val="00FF770A"/>
    <w:rPr>
      <w:kern w:val="0"/>
      <w:sz w:val="22"/>
      <w:szCs w:val="22"/>
      <w14:ligatures w14:val="none"/>
    </w:rPr>
  </w:style>
  <w:style w:type="paragraph" w:styleId="Piedepgina">
    <w:name w:val="footer"/>
    <w:basedOn w:val="Normal"/>
    <w:link w:val="PiedepginaCar"/>
    <w:uiPriority w:val="99"/>
    <w:unhideWhenUsed/>
    <w:rsid w:val="00FF770A"/>
    <w:pPr>
      <w:tabs>
        <w:tab w:val="center" w:pos="4252"/>
        <w:tab w:val="right" w:pos="8504"/>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FF770A"/>
    <w:rPr>
      <w:kern w:val="0"/>
      <w:sz w:val="22"/>
      <w:szCs w:val="22"/>
      <w14:ligatures w14:val="none"/>
    </w:rPr>
  </w:style>
  <w:style w:type="paragraph" w:styleId="Textodeglobo">
    <w:name w:val="Balloon Text"/>
    <w:basedOn w:val="Normal"/>
    <w:link w:val="TextodegloboCar"/>
    <w:uiPriority w:val="99"/>
    <w:semiHidden/>
    <w:unhideWhenUsed/>
    <w:rsid w:val="00FF770A"/>
    <w:pPr>
      <w:spacing w:after="0" w:line="240" w:lineRule="auto"/>
    </w:pPr>
    <w:rPr>
      <w:rFonts w:ascii="Segoe UI" w:eastAsiaTheme="minorHAnsi" w:hAnsi="Segoe UI" w:cs="Segoe UI"/>
      <w:sz w:val="18"/>
      <w:szCs w:val="18"/>
    </w:rPr>
  </w:style>
  <w:style w:type="character" w:customStyle="1" w:styleId="TextodegloboCar">
    <w:name w:val="Texto de globo Car"/>
    <w:basedOn w:val="Fuentedeprrafopredeter"/>
    <w:link w:val="Textodeglobo"/>
    <w:uiPriority w:val="99"/>
    <w:semiHidden/>
    <w:rsid w:val="00FF770A"/>
    <w:rPr>
      <w:rFonts w:ascii="Segoe UI" w:hAnsi="Segoe UI" w:cs="Segoe UI"/>
      <w:kern w:val="0"/>
      <w:sz w:val="18"/>
      <w:szCs w:val="18"/>
      <w14:ligatures w14:val="none"/>
    </w:rPr>
  </w:style>
  <w:style w:type="character" w:customStyle="1" w:styleId="PrrafodelistaCar">
    <w:name w:val="Párrafo de lista Car"/>
    <w:aliases w:val="Capítulo Car,TIT 2 IND Car,Lista multicolor - Énfasis 11 Car,Texto Car,List Paragraph Car,Párrafo 3 Car,tEXTO Car,AATITULO Car,Subtitulo1 Car,INDICE Car,Titulo 2 Car,Bullet List Car,FooterText Car,numbered Car,lp1 Car,Titulo 1 Car"/>
    <w:link w:val="Prrafodelista"/>
    <w:uiPriority w:val="34"/>
    <w:qFormat/>
    <w:locked/>
    <w:rsid w:val="00FF770A"/>
    <w:rPr>
      <w:rFonts w:ascii="Calibri" w:eastAsia="Calibri" w:hAnsi="Calibri" w:cs="Times New Roman"/>
      <w:kern w:val="0"/>
      <w:sz w:val="22"/>
      <w:szCs w:val="22"/>
      <w14:ligatures w14:val="none"/>
    </w:rPr>
  </w:style>
  <w:style w:type="character" w:styleId="Hipervnculo">
    <w:name w:val="Hyperlink"/>
    <w:basedOn w:val="Fuentedeprrafopredeter"/>
    <w:uiPriority w:val="99"/>
    <w:unhideWhenUsed/>
    <w:rsid w:val="00FF770A"/>
    <w:rPr>
      <w:color w:val="467886" w:themeColor="hyperlink"/>
      <w:u w:val="single"/>
    </w:rPr>
  </w:style>
  <w:style w:type="character" w:styleId="nfasis">
    <w:name w:val="Emphasis"/>
    <w:basedOn w:val="Fuentedeprrafopredeter"/>
    <w:uiPriority w:val="20"/>
    <w:qFormat/>
    <w:rsid w:val="00FF770A"/>
    <w:rPr>
      <w:i/>
      <w:iCs/>
    </w:rPr>
  </w:style>
  <w:style w:type="table" w:customStyle="1" w:styleId="TableNormal">
    <w:name w:val="Table Normal"/>
    <w:uiPriority w:val="2"/>
    <w:semiHidden/>
    <w:unhideWhenUsed/>
    <w:qFormat/>
    <w:rsid w:val="00FF770A"/>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F770A"/>
    <w:pPr>
      <w:widowControl w:val="0"/>
      <w:autoSpaceDE w:val="0"/>
      <w:autoSpaceDN w:val="0"/>
      <w:spacing w:after="0" w:line="240" w:lineRule="auto"/>
    </w:pPr>
    <w:rPr>
      <w:rFonts w:cs="Calibri"/>
      <w:lang w:val="es-ES"/>
    </w:rPr>
  </w:style>
  <w:style w:type="character" w:styleId="nfasissutil">
    <w:name w:val="Subtle Emphasis"/>
    <w:basedOn w:val="Fuentedeprrafopredeter"/>
    <w:uiPriority w:val="19"/>
    <w:qFormat/>
    <w:rsid w:val="00FF770A"/>
    <w:rPr>
      <w:i/>
      <w:iCs/>
      <w:color w:val="404040" w:themeColor="text1" w:themeTint="BF"/>
    </w:rPr>
  </w:style>
  <w:style w:type="table" w:styleId="Tablaconcuadrcula6concolores-nfasis1">
    <w:name w:val="Grid Table 6 Colorful Accent 1"/>
    <w:basedOn w:val="Tablanormal"/>
    <w:uiPriority w:val="51"/>
    <w:rsid w:val="00FF770A"/>
    <w:pPr>
      <w:spacing w:after="0" w:line="240" w:lineRule="auto"/>
    </w:pPr>
    <w:rPr>
      <w:color w:val="0F4761" w:themeColor="accent1" w:themeShade="BF"/>
      <w:kern w:val="0"/>
      <w:sz w:val="22"/>
      <w:szCs w:val="22"/>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Refdecomentario">
    <w:name w:val="annotation reference"/>
    <w:basedOn w:val="Fuentedeprrafopredeter"/>
    <w:uiPriority w:val="99"/>
    <w:semiHidden/>
    <w:unhideWhenUsed/>
    <w:rsid w:val="00FF770A"/>
    <w:rPr>
      <w:sz w:val="16"/>
      <w:szCs w:val="16"/>
    </w:rPr>
  </w:style>
  <w:style w:type="paragraph" w:styleId="Textocomentario">
    <w:name w:val="annotation text"/>
    <w:basedOn w:val="Normal"/>
    <w:link w:val="TextocomentarioCar"/>
    <w:uiPriority w:val="99"/>
    <w:semiHidden/>
    <w:unhideWhenUsed/>
    <w:rsid w:val="00FF770A"/>
    <w:pPr>
      <w:spacing w:after="160" w:line="240" w:lineRule="auto"/>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FF770A"/>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FF770A"/>
    <w:rPr>
      <w:b/>
      <w:bCs/>
    </w:rPr>
  </w:style>
  <w:style w:type="character" w:customStyle="1" w:styleId="AsuntodelcomentarioCar">
    <w:name w:val="Asunto del comentario Car"/>
    <w:basedOn w:val="TextocomentarioCar"/>
    <w:link w:val="Asuntodelcomentario"/>
    <w:uiPriority w:val="99"/>
    <w:semiHidden/>
    <w:rsid w:val="00FF770A"/>
    <w:rPr>
      <w:b/>
      <w:bCs/>
      <w:kern w:val="0"/>
      <w:sz w:val="20"/>
      <w:szCs w:val="20"/>
      <w14:ligatures w14:val="none"/>
    </w:rPr>
  </w:style>
  <w:style w:type="paragraph" w:styleId="TtuloTDC">
    <w:name w:val="TOC Heading"/>
    <w:basedOn w:val="Ttulo1"/>
    <w:next w:val="Normal"/>
    <w:uiPriority w:val="39"/>
    <w:unhideWhenUsed/>
    <w:qFormat/>
    <w:rsid w:val="000C0187"/>
    <w:pPr>
      <w:keepNext w:val="0"/>
      <w:numPr>
        <w:numId w:val="44"/>
      </w:numPr>
      <w:spacing w:before="480" w:after="0" w:line="360" w:lineRule="auto"/>
      <w:contextualSpacing/>
      <w:jc w:val="both"/>
      <w:outlineLvl w:val="9"/>
    </w:pPr>
    <w:rPr>
      <w:b/>
      <w:sz w:val="28"/>
      <w:szCs w:val="28"/>
      <w:lang w:eastAsia="es-EC"/>
    </w:rPr>
  </w:style>
  <w:style w:type="paragraph" w:styleId="TDC1">
    <w:name w:val="toc 1"/>
    <w:basedOn w:val="Normal"/>
    <w:next w:val="Normal"/>
    <w:autoRedefine/>
    <w:uiPriority w:val="39"/>
    <w:unhideWhenUsed/>
    <w:rsid w:val="000C0187"/>
    <w:pPr>
      <w:tabs>
        <w:tab w:val="left" w:pos="709"/>
        <w:tab w:val="right" w:leader="dot" w:pos="8494"/>
      </w:tabs>
      <w:spacing w:after="100"/>
    </w:pPr>
    <w:rPr>
      <w:lang w:val="es-ES"/>
    </w:rPr>
  </w:style>
  <w:style w:type="table" w:customStyle="1" w:styleId="Tablaconcuadrcula1">
    <w:name w:val="Tabla con cuadrícula1"/>
    <w:basedOn w:val="Tablanormal"/>
    <w:next w:val="Tablaconcuadrcula"/>
    <w:uiPriority w:val="59"/>
    <w:rsid w:val="000C018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0C0187"/>
    <w:rPr>
      <w:color w:val="954F72"/>
      <w:u w:val="single"/>
    </w:rPr>
  </w:style>
  <w:style w:type="paragraph" w:customStyle="1" w:styleId="msonormal0">
    <w:name w:val="msonormal"/>
    <w:basedOn w:val="Normal"/>
    <w:rsid w:val="000C0187"/>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63">
    <w:name w:val="xl63"/>
    <w:basedOn w:val="Normal"/>
    <w:rsid w:val="000C0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64">
    <w:name w:val="xl64"/>
    <w:basedOn w:val="Normal"/>
    <w:rsid w:val="000C0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65">
    <w:name w:val="xl65"/>
    <w:basedOn w:val="Normal"/>
    <w:rsid w:val="000C0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66">
    <w:name w:val="xl66"/>
    <w:basedOn w:val="Normal"/>
    <w:rsid w:val="000C0187"/>
    <w:pPr>
      <w:shd w:val="clear" w:color="000000" w:fill="FFFFFF"/>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67">
    <w:name w:val="xl67"/>
    <w:basedOn w:val="Normal"/>
    <w:rsid w:val="000C0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68">
    <w:name w:val="xl68"/>
    <w:basedOn w:val="Normal"/>
    <w:rsid w:val="000C0187"/>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ES" w:eastAsia="es-ES"/>
    </w:rPr>
  </w:style>
  <w:style w:type="paragraph" w:customStyle="1" w:styleId="xl69">
    <w:name w:val="xl69"/>
    <w:basedOn w:val="Normal"/>
    <w:rsid w:val="000C0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val="es-ES" w:eastAsia="es-ES"/>
    </w:rPr>
  </w:style>
  <w:style w:type="paragraph" w:customStyle="1" w:styleId="xl70">
    <w:name w:val="xl70"/>
    <w:basedOn w:val="Normal"/>
    <w:rsid w:val="000C0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val="es-ES" w:eastAsia="es-ES"/>
    </w:rPr>
  </w:style>
  <w:style w:type="paragraph" w:customStyle="1" w:styleId="xl71">
    <w:name w:val="xl71"/>
    <w:basedOn w:val="Normal"/>
    <w:rsid w:val="000C0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72">
    <w:name w:val="xl72"/>
    <w:basedOn w:val="Normal"/>
    <w:rsid w:val="000C0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73">
    <w:name w:val="xl73"/>
    <w:basedOn w:val="Normal"/>
    <w:rsid w:val="000C0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74">
    <w:name w:val="xl74"/>
    <w:basedOn w:val="Normal"/>
    <w:rsid w:val="000C0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4"/>
      <w:szCs w:val="14"/>
      <w:lang w:val="es-ES" w:eastAsia="es-ES"/>
    </w:rPr>
  </w:style>
  <w:style w:type="paragraph" w:customStyle="1" w:styleId="xl75">
    <w:name w:val="xl75"/>
    <w:basedOn w:val="Normal"/>
    <w:rsid w:val="000C0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76">
    <w:name w:val="xl76"/>
    <w:basedOn w:val="Normal"/>
    <w:rsid w:val="000C0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77">
    <w:name w:val="xl77"/>
    <w:basedOn w:val="Normal"/>
    <w:rsid w:val="000C0187"/>
    <w:pPr>
      <w:pBdr>
        <w:top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16"/>
      <w:szCs w:val="16"/>
      <w:lang w:val="es-ES" w:eastAsia="es-ES"/>
    </w:rPr>
  </w:style>
  <w:style w:type="paragraph" w:customStyle="1" w:styleId="xl78">
    <w:name w:val="xl78"/>
    <w:basedOn w:val="Normal"/>
    <w:rsid w:val="000C01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79">
    <w:name w:val="xl79"/>
    <w:basedOn w:val="Normal"/>
    <w:rsid w:val="000C018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80">
    <w:name w:val="xl80"/>
    <w:basedOn w:val="Normal"/>
    <w:rsid w:val="000C018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81">
    <w:name w:val="xl81"/>
    <w:basedOn w:val="Normal"/>
    <w:rsid w:val="000C01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82">
    <w:name w:val="xl82"/>
    <w:basedOn w:val="Normal"/>
    <w:rsid w:val="000C018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83">
    <w:name w:val="xl83"/>
    <w:basedOn w:val="Normal"/>
    <w:rsid w:val="000C018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84">
    <w:name w:val="xl84"/>
    <w:basedOn w:val="Normal"/>
    <w:rsid w:val="000C0187"/>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85">
    <w:name w:val="xl85"/>
    <w:basedOn w:val="Normal"/>
    <w:rsid w:val="000C0187"/>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86">
    <w:name w:val="xl86"/>
    <w:basedOn w:val="Normal"/>
    <w:rsid w:val="000C0187"/>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87">
    <w:name w:val="xl87"/>
    <w:basedOn w:val="Normal"/>
    <w:rsid w:val="000C0187"/>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88">
    <w:name w:val="xl88"/>
    <w:basedOn w:val="Normal"/>
    <w:rsid w:val="000C0187"/>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89">
    <w:name w:val="xl89"/>
    <w:basedOn w:val="Normal"/>
    <w:rsid w:val="000C0187"/>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90">
    <w:name w:val="xl90"/>
    <w:basedOn w:val="Normal"/>
    <w:rsid w:val="000C0187"/>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91">
    <w:name w:val="xl91"/>
    <w:basedOn w:val="Normal"/>
    <w:rsid w:val="000C0187"/>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92">
    <w:name w:val="xl92"/>
    <w:basedOn w:val="Normal"/>
    <w:rsid w:val="000C0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val="es-ES" w:eastAsia="es-ES"/>
    </w:rPr>
  </w:style>
  <w:style w:type="character" w:customStyle="1" w:styleId="PuestoCar1">
    <w:name w:val="Puesto Car1"/>
    <w:basedOn w:val="Fuentedeprrafopredeter"/>
    <w:rsid w:val="000C0187"/>
    <w:rPr>
      <w:rFonts w:ascii="Arial" w:eastAsia="Calibri" w:hAnsi="Arial" w:cs="Arial"/>
      <w:b/>
    </w:rPr>
  </w:style>
  <w:style w:type="paragraph" w:customStyle="1" w:styleId="Standard">
    <w:name w:val="Standard"/>
    <w:rsid w:val="000C0187"/>
    <w:pPr>
      <w:autoSpaceDN w:val="0"/>
      <w:spacing w:after="0" w:line="240" w:lineRule="auto"/>
      <w:textAlignment w:val="baseline"/>
    </w:pPr>
    <w:rPr>
      <w:rFonts w:ascii="Times New Roman" w:eastAsia="Times New Roman" w:hAnsi="Times New Roman" w:cs="Times New Roman"/>
      <w:kern w:val="0"/>
      <w:sz w:val="20"/>
      <w:szCs w:val="20"/>
      <w:lang w:eastAsia="es-EC"/>
      <w14:ligatures w14:val="none"/>
    </w:rPr>
  </w:style>
  <w:style w:type="character" w:styleId="Referenciasutil">
    <w:name w:val="Subtle Reference"/>
    <w:basedOn w:val="Fuentedeprrafopredeter"/>
    <w:uiPriority w:val="31"/>
    <w:qFormat/>
    <w:rsid w:val="000C0187"/>
    <w:rPr>
      <w:smallCaps/>
      <w:color w:val="5A5A5A" w:themeColor="text1" w:themeTint="A5"/>
    </w:rPr>
  </w:style>
  <w:style w:type="paragraph" w:customStyle="1" w:styleId="xl93">
    <w:name w:val="xl93"/>
    <w:basedOn w:val="Normal"/>
    <w:rsid w:val="000C018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94">
    <w:name w:val="xl94"/>
    <w:basedOn w:val="Normal"/>
    <w:rsid w:val="000C018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95">
    <w:name w:val="xl95"/>
    <w:basedOn w:val="Normal"/>
    <w:rsid w:val="000C0187"/>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16"/>
      <w:szCs w:val="16"/>
      <w:lang w:eastAsia="es-EC"/>
    </w:rPr>
  </w:style>
  <w:style w:type="paragraph" w:customStyle="1" w:styleId="xl96">
    <w:name w:val="xl96"/>
    <w:basedOn w:val="Normal"/>
    <w:rsid w:val="000C0187"/>
    <w:pPr>
      <w:pBdr>
        <w:top w:val="single" w:sz="4" w:space="0" w:color="auto"/>
        <w:bottom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16"/>
      <w:szCs w:val="16"/>
      <w:lang w:eastAsia="es-EC"/>
    </w:rPr>
  </w:style>
  <w:style w:type="paragraph" w:customStyle="1" w:styleId="Destinatario">
    <w:name w:val="Destinatario"/>
    <w:basedOn w:val="Normal"/>
    <w:uiPriority w:val="3"/>
    <w:rsid w:val="000C0187"/>
    <w:pPr>
      <w:spacing w:before="840" w:after="40" w:line="300" w:lineRule="auto"/>
    </w:pPr>
    <w:rPr>
      <w:rFonts w:asciiTheme="minorHAnsi" w:eastAsiaTheme="minorEastAsia" w:hAnsiTheme="minorHAnsi" w:cstheme="minorBidi"/>
      <w:b/>
      <w:bCs/>
      <w:color w:val="000000" w:themeColor="text1"/>
      <w:sz w:val="21"/>
      <w:szCs w:val="21"/>
      <w:lang w:val="es-ES" w:eastAsia="ja-JP"/>
    </w:rPr>
  </w:style>
  <w:style w:type="paragraph" w:styleId="Saludo">
    <w:name w:val="Salutation"/>
    <w:basedOn w:val="Normal"/>
    <w:link w:val="SaludoCar"/>
    <w:uiPriority w:val="4"/>
    <w:unhideWhenUsed/>
    <w:rsid w:val="000C0187"/>
    <w:pPr>
      <w:spacing w:before="720" w:after="160" w:line="300" w:lineRule="auto"/>
    </w:pPr>
    <w:rPr>
      <w:rFonts w:asciiTheme="minorHAnsi" w:eastAsiaTheme="minorEastAsia" w:hAnsiTheme="minorHAnsi" w:cstheme="minorBidi"/>
      <w:sz w:val="21"/>
      <w:szCs w:val="21"/>
      <w:lang w:val="es-ES" w:eastAsia="ja-JP"/>
    </w:rPr>
  </w:style>
  <w:style w:type="character" w:customStyle="1" w:styleId="SaludoCar">
    <w:name w:val="Saludo Car"/>
    <w:basedOn w:val="Fuentedeprrafopredeter"/>
    <w:link w:val="Saludo"/>
    <w:uiPriority w:val="4"/>
    <w:rsid w:val="000C0187"/>
    <w:rPr>
      <w:rFonts w:eastAsiaTheme="minorEastAsia"/>
      <w:kern w:val="0"/>
      <w:sz w:val="21"/>
      <w:szCs w:val="21"/>
      <w:lang w:val="es-ES" w:eastAsia="ja-JP"/>
      <w14:ligatures w14:val="none"/>
    </w:rPr>
  </w:style>
  <w:style w:type="paragraph" w:styleId="Cierre">
    <w:name w:val="Closing"/>
    <w:basedOn w:val="Normal"/>
    <w:next w:val="Firma"/>
    <w:link w:val="CierreCar"/>
    <w:uiPriority w:val="6"/>
    <w:unhideWhenUsed/>
    <w:rsid w:val="000C0187"/>
    <w:pPr>
      <w:spacing w:before="480" w:after="960" w:line="300" w:lineRule="auto"/>
    </w:pPr>
    <w:rPr>
      <w:rFonts w:asciiTheme="minorHAnsi" w:eastAsiaTheme="minorEastAsia" w:hAnsiTheme="minorHAnsi" w:cstheme="minorBidi"/>
      <w:sz w:val="21"/>
      <w:szCs w:val="21"/>
      <w:lang w:val="es-ES" w:eastAsia="ja-JP"/>
    </w:rPr>
  </w:style>
  <w:style w:type="character" w:customStyle="1" w:styleId="CierreCar">
    <w:name w:val="Cierre Car"/>
    <w:basedOn w:val="Fuentedeprrafopredeter"/>
    <w:link w:val="Cierre"/>
    <w:uiPriority w:val="6"/>
    <w:rsid w:val="000C0187"/>
    <w:rPr>
      <w:rFonts w:eastAsiaTheme="minorEastAsia"/>
      <w:kern w:val="0"/>
      <w:sz w:val="21"/>
      <w:szCs w:val="21"/>
      <w:lang w:val="es-ES" w:eastAsia="ja-JP"/>
      <w14:ligatures w14:val="none"/>
    </w:rPr>
  </w:style>
  <w:style w:type="paragraph" w:styleId="Firma">
    <w:name w:val="Signature"/>
    <w:basedOn w:val="Normal"/>
    <w:link w:val="FirmaCar"/>
    <w:uiPriority w:val="7"/>
    <w:unhideWhenUsed/>
    <w:rsid w:val="000C0187"/>
    <w:pPr>
      <w:spacing w:after="160" w:line="300" w:lineRule="auto"/>
      <w:contextualSpacing/>
    </w:pPr>
    <w:rPr>
      <w:rFonts w:asciiTheme="minorHAnsi" w:eastAsiaTheme="minorEastAsia" w:hAnsiTheme="minorHAnsi" w:cstheme="minorBidi"/>
      <w:b/>
      <w:bCs/>
      <w:color w:val="156082" w:themeColor="accent1"/>
      <w:sz w:val="21"/>
      <w:szCs w:val="21"/>
      <w:lang w:val="es-ES" w:eastAsia="ja-JP"/>
    </w:rPr>
  </w:style>
  <w:style w:type="character" w:customStyle="1" w:styleId="FirmaCar">
    <w:name w:val="Firma Car"/>
    <w:basedOn w:val="Fuentedeprrafopredeter"/>
    <w:link w:val="Firma"/>
    <w:uiPriority w:val="7"/>
    <w:rsid w:val="000C0187"/>
    <w:rPr>
      <w:rFonts w:eastAsiaTheme="minorEastAsia"/>
      <w:b/>
      <w:bCs/>
      <w:color w:val="156082" w:themeColor="accent1"/>
      <w:kern w:val="0"/>
      <w:sz w:val="21"/>
      <w:szCs w:val="21"/>
      <w:lang w:val="es-ES" w:eastAsia="ja-JP"/>
      <w14:ligatures w14:val="none"/>
    </w:rPr>
  </w:style>
  <w:style w:type="character" w:styleId="Textoennegrita">
    <w:name w:val="Strong"/>
    <w:basedOn w:val="Fuentedeprrafopredeter"/>
    <w:uiPriority w:val="22"/>
    <w:qFormat/>
    <w:rsid w:val="000C0187"/>
    <w:rPr>
      <w:b/>
      <w:bCs/>
    </w:rPr>
  </w:style>
  <w:style w:type="paragraph" w:customStyle="1" w:styleId="Informacindecontacto">
    <w:name w:val="Información de contacto"/>
    <w:basedOn w:val="Normal"/>
    <w:uiPriority w:val="1"/>
    <w:rsid w:val="000C0187"/>
    <w:pPr>
      <w:spacing w:after="0" w:line="300" w:lineRule="auto"/>
    </w:pPr>
    <w:rPr>
      <w:rFonts w:asciiTheme="minorHAnsi" w:eastAsiaTheme="minorEastAsia" w:hAnsiTheme="minorHAnsi" w:cstheme="minorBidi"/>
      <w:color w:val="FFFFFF" w:themeColor="background1"/>
      <w:sz w:val="21"/>
      <w:szCs w:val="21"/>
      <w:lang w:val="es-ES" w:eastAsia="ja-JP"/>
    </w:rPr>
  </w:style>
  <w:style w:type="paragraph" w:styleId="NormalWeb">
    <w:name w:val="Normal (Web)"/>
    <w:basedOn w:val="Normal"/>
    <w:uiPriority w:val="99"/>
    <w:unhideWhenUsed/>
    <w:rsid w:val="000C0187"/>
    <w:pPr>
      <w:spacing w:before="100" w:beforeAutospacing="1" w:after="100" w:afterAutospacing="1" w:line="300" w:lineRule="auto"/>
    </w:pPr>
    <w:rPr>
      <w:rFonts w:ascii="Times New Roman" w:eastAsiaTheme="minorEastAsia" w:hAnsi="Times New Roman"/>
      <w:sz w:val="21"/>
      <w:szCs w:val="24"/>
      <w:lang w:val="es-ES" w:eastAsia="ja-JP"/>
    </w:rPr>
  </w:style>
  <w:style w:type="character" w:styleId="Textodelmarcadordeposicin">
    <w:name w:val="Placeholder Text"/>
    <w:basedOn w:val="Fuentedeprrafopredeter"/>
    <w:uiPriority w:val="99"/>
    <w:semiHidden/>
    <w:rsid w:val="000C0187"/>
    <w:rPr>
      <w:color w:val="808080"/>
    </w:rPr>
  </w:style>
  <w:style w:type="paragraph" w:customStyle="1" w:styleId="Logotipo">
    <w:name w:val="Logotipo"/>
    <w:basedOn w:val="Normal"/>
    <w:next w:val="Normal"/>
    <w:link w:val="Carcterdelogotipo"/>
    <w:rsid w:val="000C0187"/>
    <w:pPr>
      <w:spacing w:after="0" w:line="300" w:lineRule="auto"/>
      <w:ind w:left="-180" w:right="-24"/>
      <w:jc w:val="center"/>
    </w:pPr>
    <w:rPr>
      <w:rFonts w:asciiTheme="minorHAnsi" w:eastAsiaTheme="minorEastAsia" w:cstheme="minorBidi"/>
      <w:b/>
      <w:bCs/>
      <w:color w:val="FFFFFF" w:themeColor="background1"/>
      <w:spacing w:val="120"/>
      <w:kern w:val="24"/>
      <w:sz w:val="44"/>
      <w:szCs w:val="48"/>
      <w:lang w:val="es-ES" w:eastAsia="ja-JP"/>
    </w:rPr>
  </w:style>
  <w:style w:type="character" w:customStyle="1" w:styleId="Carcterdelogotipo">
    <w:name w:val="Carácter de logotipo"/>
    <w:basedOn w:val="Fuentedeprrafopredeter"/>
    <w:link w:val="Logotipo"/>
    <w:rsid w:val="000C0187"/>
    <w:rPr>
      <w:rFonts w:eastAsiaTheme="minorEastAsia" w:hAnsi="Calibri"/>
      <w:b/>
      <w:bCs/>
      <w:color w:val="FFFFFF" w:themeColor="background1"/>
      <w:spacing w:val="120"/>
      <w:kern w:val="24"/>
      <w:sz w:val="44"/>
      <w:szCs w:val="48"/>
      <w:lang w:val="es-ES" w:eastAsia="ja-JP"/>
      <w14:ligatures w14:val="none"/>
    </w:rPr>
  </w:style>
  <w:style w:type="paragraph" w:styleId="Descripcin">
    <w:name w:val="caption"/>
    <w:basedOn w:val="Normal"/>
    <w:next w:val="Normal"/>
    <w:uiPriority w:val="35"/>
    <w:semiHidden/>
    <w:unhideWhenUsed/>
    <w:qFormat/>
    <w:rsid w:val="000C0187"/>
    <w:pPr>
      <w:spacing w:after="160" w:line="240" w:lineRule="auto"/>
    </w:pPr>
    <w:rPr>
      <w:rFonts w:asciiTheme="minorHAnsi" w:eastAsiaTheme="minorEastAsia" w:hAnsiTheme="minorHAnsi" w:cstheme="minorBidi"/>
      <w:b/>
      <w:bCs/>
      <w:color w:val="404040" w:themeColor="text1" w:themeTint="BF"/>
      <w:sz w:val="16"/>
      <w:szCs w:val="16"/>
      <w:lang w:val="es-ES" w:eastAsia="ja-JP"/>
    </w:rPr>
  </w:style>
  <w:style w:type="character" w:styleId="Ttulodellibro">
    <w:name w:val="Book Title"/>
    <w:basedOn w:val="Fuentedeprrafopredeter"/>
    <w:uiPriority w:val="33"/>
    <w:qFormat/>
    <w:rsid w:val="000C0187"/>
    <w:rPr>
      <w:b/>
      <w:bCs/>
      <w:caps w:val="0"/>
      <w:smallCaps/>
      <w:spacing w:val="0"/>
    </w:rPr>
  </w:style>
  <w:style w:type="paragraph" w:customStyle="1" w:styleId="xl97">
    <w:name w:val="xl97"/>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val="es-419" w:eastAsia="es-419"/>
    </w:rPr>
  </w:style>
  <w:style w:type="paragraph" w:customStyle="1" w:styleId="xl98">
    <w:name w:val="xl98"/>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val="es-419" w:eastAsia="es-419"/>
    </w:rPr>
  </w:style>
  <w:style w:type="paragraph" w:customStyle="1" w:styleId="xl99">
    <w:name w:val="xl99"/>
    <w:basedOn w:val="Normal"/>
    <w:rsid w:val="000C0187"/>
    <w:pPr>
      <w:pBdr>
        <w:top w:val="single" w:sz="4" w:space="0" w:color="auto"/>
        <w:left w:val="single" w:sz="4" w:space="0" w:color="auto"/>
        <w:bottom w:val="single" w:sz="4" w:space="0" w:color="auto"/>
        <w:right w:val="single" w:sz="4" w:space="0" w:color="auto"/>
      </w:pBdr>
      <w:shd w:val="clear" w:color="EEECE1" w:fill="FFFFFF"/>
      <w:spacing w:before="100" w:beforeAutospacing="1" w:after="100" w:afterAutospacing="1" w:line="240" w:lineRule="auto"/>
      <w:jc w:val="center"/>
      <w:textAlignment w:val="center"/>
    </w:pPr>
    <w:rPr>
      <w:rFonts w:ascii="Times New Roman" w:eastAsia="Times New Roman" w:hAnsi="Times New Roman"/>
      <w:sz w:val="26"/>
      <w:szCs w:val="26"/>
      <w:lang w:val="es-419" w:eastAsia="es-419"/>
    </w:rPr>
  </w:style>
  <w:style w:type="paragraph" w:customStyle="1" w:styleId="xl100">
    <w:name w:val="xl100"/>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6"/>
      <w:szCs w:val="26"/>
      <w:lang w:val="es-419" w:eastAsia="es-419"/>
    </w:rPr>
  </w:style>
  <w:style w:type="paragraph" w:customStyle="1" w:styleId="xl101">
    <w:name w:val="xl101"/>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val="es-419" w:eastAsia="es-419"/>
    </w:rPr>
  </w:style>
  <w:style w:type="paragraph" w:customStyle="1" w:styleId="xl102">
    <w:name w:val="xl102"/>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val="es-419" w:eastAsia="es-419"/>
    </w:rPr>
  </w:style>
  <w:style w:type="paragraph" w:customStyle="1" w:styleId="xl103">
    <w:name w:val="xl103"/>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val="es-419" w:eastAsia="es-419"/>
    </w:rPr>
  </w:style>
  <w:style w:type="paragraph" w:customStyle="1" w:styleId="xl104">
    <w:name w:val="xl104"/>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val="es-419" w:eastAsia="es-419"/>
    </w:rPr>
  </w:style>
  <w:style w:type="paragraph" w:customStyle="1" w:styleId="xl105">
    <w:name w:val="xl105"/>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val="es-419" w:eastAsia="es-419"/>
    </w:rPr>
  </w:style>
  <w:style w:type="paragraph" w:customStyle="1" w:styleId="xl106">
    <w:name w:val="xl106"/>
    <w:basedOn w:val="Normal"/>
    <w:rsid w:val="000C0187"/>
    <w:pPr>
      <w:spacing w:before="100" w:beforeAutospacing="1" w:after="100" w:afterAutospacing="1" w:line="240" w:lineRule="auto"/>
      <w:jc w:val="center"/>
      <w:textAlignment w:val="top"/>
    </w:pPr>
    <w:rPr>
      <w:rFonts w:ascii="Times New Roman" w:eastAsia="Times New Roman" w:hAnsi="Times New Roman"/>
      <w:sz w:val="24"/>
      <w:szCs w:val="24"/>
      <w:lang w:val="es-419" w:eastAsia="es-419"/>
    </w:rPr>
  </w:style>
  <w:style w:type="paragraph" w:customStyle="1" w:styleId="xl107">
    <w:name w:val="xl107"/>
    <w:basedOn w:val="Normal"/>
    <w:rsid w:val="000C0187"/>
    <w:pPr>
      <w:spacing w:before="100" w:beforeAutospacing="1" w:after="100" w:afterAutospacing="1" w:line="240" w:lineRule="auto"/>
    </w:pPr>
    <w:rPr>
      <w:rFonts w:eastAsia="Times New Roman" w:cs="Calibri"/>
      <w:sz w:val="24"/>
      <w:szCs w:val="24"/>
      <w:lang w:val="es-419" w:eastAsia="es-419"/>
    </w:rPr>
  </w:style>
  <w:style w:type="paragraph" w:customStyle="1" w:styleId="xl108">
    <w:name w:val="xl108"/>
    <w:basedOn w:val="Normal"/>
    <w:rsid w:val="000C0187"/>
    <w:pPr>
      <w:pBdr>
        <w:top w:val="double" w:sz="6" w:space="0" w:color="auto"/>
        <w:left w:val="double" w:sz="6" w:space="0" w:color="auto"/>
        <w:bottom w:val="double" w:sz="6" w:space="0" w:color="auto"/>
        <w:right w:val="double" w:sz="6" w:space="0" w:color="auto"/>
      </w:pBdr>
      <w:shd w:val="clear" w:color="EEECE1" w:fill="F6EEB4"/>
      <w:spacing w:before="100" w:beforeAutospacing="1" w:after="100" w:afterAutospacing="1" w:line="240" w:lineRule="auto"/>
      <w:jc w:val="center"/>
      <w:textAlignment w:val="center"/>
    </w:pPr>
    <w:rPr>
      <w:rFonts w:eastAsia="Times New Roman" w:cs="Calibri"/>
      <w:b/>
      <w:bCs/>
      <w:sz w:val="28"/>
      <w:szCs w:val="28"/>
      <w:lang w:val="es-419" w:eastAsia="es-419"/>
    </w:rPr>
  </w:style>
  <w:style w:type="paragraph" w:customStyle="1" w:styleId="xl109">
    <w:name w:val="xl109"/>
    <w:basedOn w:val="Normal"/>
    <w:rsid w:val="000C0187"/>
    <w:pPr>
      <w:pBdr>
        <w:top w:val="double" w:sz="6" w:space="0" w:color="auto"/>
        <w:left w:val="double" w:sz="6" w:space="0" w:color="auto"/>
        <w:bottom w:val="double" w:sz="6" w:space="0" w:color="auto"/>
        <w:right w:val="double" w:sz="6" w:space="0" w:color="auto"/>
      </w:pBdr>
      <w:shd w:val="clear" w:color="EEECE1" w:fill="F6EEB4"/>
      <w:spacing w:before="100" w:beforeAutospacing="1" w:after="100" w:afterAutospacing="1" w:line="240" w:lineRule="auto"/>
      <w:jc w:val="center"/>
      <w:textAlignment w:val="center"/>
    </w:pPr>
    <w:rPr>
      <w:rFonts w:eastAsia="Times New Roman" w:cs="Calibri"/>
      <w:b/>
      <w:bCs/>
      <w:sz w:val="28"/>
      <w:szCs w:val="28"/>
      <w:lang w:val="es-419" w:eastAsia="es-419"/>
    </w:rPr>
  </w:style>
  <w:style w:type="paragraph" w:customStyle="1" w:styleId="xl110">
    <w:name w:val="xl110"/>
    <w:basedOn w:val="Normal"/>
    <w:rsid w:val="000C0187"/>
    <w:pPr>
      <w:spacing w:before="100" w:beforeAutospacing="1" w:after="100" w:afterAutospacing="1" w:line="240" w:lineRule="auto"/>
    </w:pPr>
    <w:rPr>
      <w:rFonts w:eastAsia="Times New Roman" w:cs="Calibri"/>
      <w:b/>
      <w:bCs/>
      <w:sz w:val="24"/>
      <w:szCs w:val="24"/>
      <w:lang w:val="es-419" w:eastAsia="es-419"/>
    </w:rPr>
  </w:style>
  <w:style w:type="paragraph" w:customStyle="1" w:styleId="xl111">
    <w:name w:val="xl111"/>
    <w:basedOn w:val="Normal"/>
    <w:rsid w:val="000C0187"/>
    <w:pPr>
      <w:pBdr>
        <w:top w:val="single" w:sz="8" w:space="0" w:color="auto"/>
        <w:left w:val="single" w:sz="8" w:space="0" w:color="auto"/>
        <w:bottom w:val="single" w:sz="8" w:space="0" w:color="auto"/>
        <w:right w:val="single" w:sz="4" w:space="0" w:color="auto"/>
      </w:pBdr>
      <w:shd w:val="clear" w:color="CCCCFF" w:fill="4472C4"/>
      <w:spacing w:before="100" w:beforeAutospacing="1" w:after="100" w:afterAutospacing="1" w:line="240" w:lineRule="auto"/>
      <w:jc w:val="center"/>
      <w:textAlignment w:val="center"/>
    </w:pPr>
    <w:rPr>
      <w:rFonts w:ascii="Times New Roman" w:eastAsia="Times New Roman" w:hAnsi="Times New Roman"/>
      <w:b/>
      <w:bCs/>
      <w:sz w:val="32"/>
      <w:szCs w:val="32"/>
      <w:lang w:val="es-419" w:eastAsia="es-419"/>
    </w:rPr>
  </w:style>
  <w:style w:type="paragraph" w:customStyle="1" w:styleId="xl112">
    <w:name w:val="xl112"/>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13">
    <w:name w:val="xl113"/>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textAlignment w:val="center"/>
    </w:pPr>
    <w:rPr>
      <w:rFonts w:eastAsia="Times New Roman" w:cs="Calibri"/>
      <w:sz w:val="26"/>
      <w:szCs w:val="26"/>
      <w:lang w:val="es-419" w:eastAsia="es-419"/>
    </w:rPr>
  </w:style>
  <w:style w:type="paragraph" w:customStyle="1" w:styleId="xl114">
    <w:name w:val="xl114"/>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15">
    <w:name w:val="xl115"/>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16">
    <w:name w:val="xl116"/>
    <w:basedOn w:val="Normal"/>
    <w:rsid w:val="000C0187"/>
    <w:pPr>
      <w:pBdr>
        <w:left w:val="single" w:sz="4" w:space="0" w:color="auto"/>
        <w:bottom w:val="single" w:sz="4" w:space="0" w:color="auto"/>
        <w:right w:val="single" w:sz="4" w:space="0" w:color="auto"/>
      </w:pBdr>
      <w:shd w:val="clear" w:color="B4C7DC" w:fill="FFFFFF"/>
      <w:spacing w:before="100" w:beforeAutospacing="1" w:after="100" w:afterAutospacing="1" w:line="240" w:lineRule="auto"/>
      <w:textAlignment w:val="center"/>
    </w:pPr>
    <w:rPr>
      <w:rFonts w:eastAsia="Times New Roman" w:cs="Calibri"/>
      <w:sz w:val="26"/>
      <w:szCs w:val="26"/>
      <w:lang w:val="es-419" w:eastAsia="es-419"/>
    </w:rPr>
  </w:style>
  <w:style w:type="paragraph" w:customStyle="1" w:styleId="xl117">
    <w:name w:val="xl117"/>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18">
    <w:name w:val="xl118"/>
    <w:basedOn w:val="Normal"/>
    <w:rsid w:val="000C0187"/>
    <w:pPr>
      <w:shd w:val="clear" w:color="000000" w:fill="FFFFFF"/>
      <w:spacing w:before="100" w:beforeAutospacing="1" w:after="100" w:afterAutospacing="1" w:line="240" w:lineRule="auto"/>
    </w:pPr>
    <w:rPr>
      <w:rFonts w:eastAsia="Times New Roman" w:cs="Calibri"/>
      <w:sz w:val="24"/>
      <w:szCs w:val="24"/>
      <w:lang w:val="es-419" w:eastAsia="es-419"/>
    </w:rPr>
  </w:style>
  <w:style w:type="paragraph" w:customStyle="1" w:styleId="xl119">
    <w:name w:val="xl119"/>
    <w:basedOn w:val="Normal"/>
    <w:rsid w:val="000C0187"/>
    <w:pPr>
      <w:shd w:val="clear" w:color="000000" w:fill="4472C4"/>
      <w:spacing w:before="100" w:beforeAutospacing="1" w:after="100" w:afterAutospacing="1" w:line="240" w:lineRule="auto"/>
    </w:pPr>
    <w:rPr>
      <w:rFonts w:ascii="Times New Roman" w:eastAsia="Times New Roman" w:hAnsi="Times New Roman"/>
      <w:sz w:val="24"/>
      <w:szCs w:val="24"/>
      <w:lang w:val="es-419" w:eastAsia="es-419"/>
    </w:rPr>
  </w:style>
  <w:style w:type="paragraph" w:customStyle="1" w:styleId="xl120">
    <w:name w:val="xl120"/>
    <w:basedOn w:val="Normal"/>
    <w:rsid w:val="000C0187"/>
    <w:pPr>
      <w:pBdr>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21">
    <w:name w:val="xl121"/>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22">
    <w:name w:val="xl122"/>
    <w:basedOn w:val="Normal"/>
    <w:rsid w:val="000C0187"/>
    <w:pPr>
      <w:pBdr>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color w:val="000000"/>
      <w:sz w:val="26"/>
      <w:szCs w:val="26"/>
      <w:lang w:val="es-419" w:eastAsia="es-419"/>
    </w:rPr>
  </w:style>
  <w:style w:type="paragraph" w:customStyle="1" w:styleId="xl123">
    <w:name w:val="xl123"/>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color w:val="000000"/>
      <w:sz w:val="26"/>
      <w:szCs w:val="26"/>
      <w:lang w:val="es-419" w:eastAsia="es-419"/>
    </w:rPr>
  </w:style>
  <w:style w:type="paragraph" w:customStyle="1" w:styleId="xl124">
    <w:name w:val="xl124"/>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textAlignment w:val="center"/>
    </w:pPr>
    <w:rPr>
      <w:rFonts w:eastAsia="Times New Roman" w:cs="Calibri"/>
      <w:color w:val="000000"/>
      <w:sz w:val="26"/>
      <w:szCs w:val="26"/>
      <w:lang w:val="es-419" w:eastAsia="es-419"/>
    </w:rPr>
  </w:style>
  <w:style w:type="paragraph" w:customStyle="1" w:styleId="xl125">
    <w:name w:val="xl125"/>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color w:val="000000"/>
      <w:sz w:val="26"/>
      <w:szCs w:val="26"/>
      <w:lang w:val="es-419" w:eastAsia="es-419"/>
    </w:rPr>
  </w:style>
  <w:style w:type="paragraph" w:customStyle="1" w:styleId="xl126">
    <w:name w:val="xl126"/>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color w:val="000000"/>
      <w:sz w:val="26"/>
      <w:szCs w:val="26"/>
      <w:lang w:val="es-419" w:eastAsia="es-419"/>
    </w:rPr>
  </w:style>
  <w:style w:type="paragraph" w:customStyle="1" w:styleId="xl127">
    <w:name w:val="xl127"/>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color w:val="000000"/>
      <w:sz w:val="26"/>
      <w:szCs w:val="26"/>
      <w:lang w:val="es-419" w:eastAsia="es-419"/>
    </w:rPr>
  </w:style>
  <w:style w:type="paragraph" w:customStyle="1" w:styleId="xl128">
    <w:name w:val="xl128"/>
    <w:basedOn w:val="Normal"/>
    <w:rsid w:val="000C01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29">
    <w:name w:val="xl129"/>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30">
    <w:name w:val="xl130"/>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6"/>
      <w:szCs w:val="26"/>
      <w:lang w:val="es-419" w:eastAsia="es-419"/>
    </w:rPr>
  </w:style>
  <w:style w:type="paragraph" w:customStyle="1" w:styleId="xl131">
    <w:name w:val="xl131"/>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32">
    <w:name w:val="xl132"/>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33">
    <w:name w:val="xl133"/>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34">
    <w:name w:val="xl134"/>
    <w:basedOn w:val="Normal"/>
    <w:rsid w:val="000C0187"/>
    <w:pPr>
      <w:pBdr>
        <w:top w:val="double" w:sz="6" w:space="0" w:color="auto"/>
        <w:left w:val="double" w:sz="6" w:space="0" w:color="auto"/>
        <w:right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 w:type="paragraph" w:customStyle="1" w:styleId="xl135">
    <w:name w:val="xl135"/>
    <w:basedOn w:val="Normal"/>
    <w:rsid w:val="000C0187"/>
    <w:pPr>
      <w:pBdr>
        <w:left w:val="double" w:sz="6" w:space="0" w:color="auto"/>
        <w:right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 w:type="paragraph" w:customStyle="1" w:styleId="xl136">
    <w:name w:val="xl136"/>
    <w:basedOn w:val="Normal"/>
    <w:rsid w:val="000C0187"/>
    <w:pPr>
      <w:pBdr>
        <w:left w:val="double" w:sz="6" w:space="0" w:color="auto"/>
        <w:bottom w:val="double" w:sz="6" w:space="0" w:color="auto"/>
        <w:right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 w:type="paragraph" w:customStyle="1" w:styleId="xl137">
    <w:name w:val="xl137"/>
    <w:basedOn w:val="Normal"/>
    <w:rsid w:val="000C0187"/>
    <w:pPr>
      <w:pBdr>
        <w:top w:val="double" w:sz="6" w:space="0" w:color="auto"/>
        <w:left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 w:type="paragraph" w:customStyle="1" w:styleId="xl138">
    <w:name w:val="xl138"/>
    <w:basedOn w:val="Normal"/>
    <w:rsid w:val="000C0187"/>
    <w:pPr>
      <w:pBdr>
        <w:top w:val="double" w:sz="6" w:space="0" w:color="auto"/>
        <w:right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 w:type="paragraph" w:customStyle="1" w:styleId="xl139">
    <w:name w:val="xl139"/>
    <w:basedOn w:val="Normal"/>
    <w:rsid w:val="000C0187"/>
    <w:pPr>
      <w:pBdr>
        <w:left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 w:type="paragraph" w:customStyle="1" w:styleId="xl140">
    <w:name w:val="xl140"/>
    <w:basedOn w:val="Normal"/>
    <w:rsid w:val="000C0187"/>
    <w:pPr>
      <w:pBdr>
        <w:right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 w:type="paragraph" w:customStyle="1" w:styleId="xl141">
    <w:name w:val="xl141"/>
    <w:basedOn w:val="Normal"/>
    <w:rsid w:val="000C0187"/>
    <w:pPr>
      <w:pBdr>
        <w:left w:val="double" w:sz="6" w:space="0" w:color="auto"/>
        <w:bottom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 w:type="paragraph" w:customStyle="1" w:styleId="xl142">
    <w:name w:val="xl142"/>
    <w:basedOn w:val="Normal"/>
    <w:rsid w:val="000C0187"/>
    <w:pPr>
      <w:pBdr>
        <w:bottom w:val="double" w:sz="6" w:space="0" w:color="auto"/>
        <w:right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86</TotalTime>
  <Pages>13</Pages>
  <Words>4188</Words>
  <Characters>23038</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Gerencia de Ingenieria  y Construcción</dc:creator>
  <cp:keywords/>
  <dc:description/>
  <cp:lastModifiedBy>Gerencia de Ingenieria  y Construcción</cp:lastModifiedBy>
  <cp:revision>3</cp:revision>
  <dcterms:created xsi:type="dcterms:W3CDTF">2024-04-09T15:18:00Z</dcterms:created>
  <dcterms:modified xsi:type="dcterms:W3CDTF">2024-04-09T22:32:00Z</dcterms:modified>
</cp:coreProperties>
</file>